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drawing>
          <wp:anchor distT="0" distB="0" distL="114300" distR="114300" simplePos="0" relativeHeight="251659264" behindDoc="1" locked="0" layoutInCell="1" allowOverlap="1">
            <wp:simplePos x="0" y="0"/>
            <wp:positionH relativeFrom="column">
              <wp:posOffset>-1128395</wp:posOffset>
            </wp:positionH>
            <wp:positionV relativeFrom="paragraph">
              <wp:posOffset>-904240</wp:posOffset>
            </wp:positionV>
            <wp:extent cx="7626985" cy="10685780"/>
            <wp:effectExtent l="0" t="0" r="5715" b="7620"/>
            <wp:wrapNone/>
            <wp:docPr id="13" name="图片 13"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3"/>
                    <pic:cNvPicPr>
                      <a:picLocks noChangeAspect="1"/>
                    </pic:cNvPicPr>
                  </pic:nvPicPr>
                  <pic:blipFill>
                    <a:blip r:embed="rId13"/>
                    <a:stretch>
                      <a:fillRect/>
                    </a:stretch>
                  </pic:blipFill>
                  <pic:spPr>
                    <a:xfrm>
                      <a:off x="0" y="0"/>
                      <a:ext cx="7626985" cy="10685780"/>
                    </a:xfrm>
                    <a:prstGeom prst="rect">
                      <a:avLst/>
                    </a:prstGeom>
                  </pic:spPr>
                </pic:pic>
              </a:graphicData>
            </a:graphic>
          </wp:anchor>
        </w:drawing>
      </w:r>
    </w:p>
    <w:p>
      <w:pPr>
        <w:rPr>
          <w:rFonts w:hint="eastAsia" w:ascii="宋体" w:hAnsi="宋体" w:eastAsia="宋体" w:cs="宋体"/>
          <w:b/>
          <w:bCs/>
          <w:color w:val="000000"/>
          <w:sz w:val="44"/>
          <w:szCs w:val="44"/>
        </w:rPr>
      </w:pPr>
    </w:p>
    <w:p>
      <w:pPr>
        <w:spacing w:line="480" w:lineRule="auto"/>
        <w:jc w:val="center"/>
        <w:rPr>
          <w:rFonts w:hint="eastAsia" w:ascii="宋体" w:hAnsi="宋体" w:eastAsia="宋体" w:cs="宋体"/>
          <w:b/>
          <w:bCs/>
          <w:color w:val="000000"/>
          <w:sz w:val="44"/>
          <w:szCs w:val="44"/>
        </w:rPr>
      </w:pPr>
    </w:p>
    <w:p>
      <w:pPr>
        <w:spacing w:line="480" w:lineRule="auto"/>
        <w:jc w:val="center"/>
        <w:rPr>
          <w:rFonts w:hint="eastAsia" w:ascii="宋体" w:hAnsi="宋体" w:eastAsia="宋体" w:cs="宋体"/>
          <w:b/>
          <w:bCs/>
          <w:color w:val="000000"/>
          <w:sz w:val="44"/>
          <w:szCs w:val="44"/>
        </w:rPr>
      </w:pPr>
    </w:p>
    <w:p>
      <w:pPr>
        <w:spacing w:line="480" w:lineRule="auto"/>
        <w:jc w:val="center"/>
        <w:rPr>
          <w:rFonts w:hint="eastAsia" w:ascii="宋体" w:hAnsi="宋体" w:eastAsia="宋体" w:cs="宋体"/>
          <w:b/>
          <w:bCs/>
          <w:color w:val="000000"/>
          <w:sz w:val="44"/>
          <w:szCs w:val="44"/>
        </w:rPr>
      </w:pPr>
    </w:p>
    <w:p>
      <w:pPr>
        <w:spacing w:line="480" w:lineRule="auto"/>
        <w:jc w:val="center"/>
        <w:rPr>
          <w:rFonts w:hint="eastAsia" w:ascii="宋体" w:hAnsi="宋体" w:eastAsia="宋体" w:cs="宋体"/>
          <w:b/>
          <w:bCs/>
          <w:color w:val="000000"/>
          <w:sz w:val="44"/>
          <w:szCs w:val="44"/>
        </w:rPr>
      </w:pPr>
    </w:p>
    <w:p>
      <w:pPr>
        <w:spacing w:line="480" w:lineRule="auto"/>
        <w:jc w:val="center"/>
        <w:rPr>
          <w:rFonts w:hint="eastAsia" w:ascii="宋体" w:hAnsi="宋体" w:eastAsia="宋体" w:cs="宋体"/>
          <w:b/>
          <w:bCs/>
          <w:color w:val="000000"/>
          <w:sz w:val="48"/>
          <w:szCs w:val="48"/>
        </w:rPr>
      </w:pPr>
    </w:p>
    <w:p>
      <w:pPr>
        <w:spacing w:line="400" w:lineRule="exact"/>
        <w:jc w:val="center"/>
        <w:rPr>
          <w:rFonts w:hint="eastAsia" w:ascii="宋体" w:hAnsi="宋体" w:eastAsia="宋体" w:cs="宋体"/>
          <w:b/>
          <w:bCs/>
          <w:color w:val="000000"/>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720" w:lineRule="auto"/>
        <w:jc w:val="both"/>
        <w:textAlignment w:val="auto"/>
        <w:rPr>
          <w:rFonts w:hint="eastAsia" w:ascii="宋体" w:hAnsi="宋体" w:eastAsia="宋体" w:cs="宋体"/>
          <w:b/>
          <w:bCs/>
          <w:color w:val="000000"/>
          <w:sz w:val="52"/>
          <w:szCs w:val="52"/>
          <w:lang w:val="en-US" w:eastAsia="zh-CN"/>
        </w:rPr>
      </w:pPr>
      <w:r>
        <w:rPr>
          <w:rFonts w:hint="eastAsia" w:ascii="宋体" w:hAnsi="宋体" w:eastAsia="宋体" w:cs="宋体"/>
          <w:b/>
          <w:bCs/>
          <w:color w:val="000000"/>
          <w:sz w:val="52"/>
          <w:szCs w:val="52"/>
          <w:lang w:val="en-US" w:eastAsia="zh-CN"/>
        </w:rPr>
        <w:t>2024（数学）考纲变化重点模块解析</w:t>
      </w:r>
    </w:p>
    <w:p>
      <w:pPr>
        <w:keepNext w:val="0"/>
        <w:keepLines/>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start="1"/>
          <w:cols w:space="425" w:num="1"/>
          <w:titlePg/>
          <w:docGrid w:type="lines" w:linePitch="312" w:charSpace="0"/>
        </w:sectPr>
      </w:pPr>
      <w:r>
        <w:rPr>
          <w:rFonts w:hint="eastAsia" w:ascii="宋体" w:hAnsi="宋体" w:eastAsia="宋体" w:cs="宋体"/>
          <w:b/>
          <w:bCs/>
          <w:color w:val="000000"/>
          <w:sz w:val="52"/>
          <w:szCs w:val="52"/>
        </w:rPr>
        <w:t>（</w:t>
      </w:r>
      <w:r>
        <w:rPr>
          <w:rFonts w:hint="eastAsia" w:ascii="宋体" w:hAnsi="宋体" w:eastAsia="宋体" w:cs="宋体"/>
          <w:b/>
          <w:bCs/>
          <w:color w:val="000000"/>
          <w:sz w:val="52"/>
          <w:szCs w:val="52"/>
          <w:lang w:val="en-US" w:eastAsia="zh-CN"/>
        </w:rPr>
        <w:t>科目</w:t>
      </w:r>
      <w:r>
        <w:rPr>
          <w:rFonts w:hint="eastAsia" w:ascii="宋体" w:hAnsi="宋体" w:eastAsia="宋体" w:cs="宋体"/>
          <w:b/>
          <w:bCs/>
          <w:color w:val="000000"/>
          <w:sz w:val="52"/>
          <w:szCs w:val="52"/>
        </w:rPr>
        <w:t>：</w:t>
      </w:r>
      <w:r>
        <w:rPr>
          <w:rFonts w:hint="eastAsia" w:ascii="宋体" w:hAnsi="宋体" w:eastAsia="宋体" w:cs="宋体"/>
          <w:b/>
          <w:bCs/>
          <w:color w:val="000000"/>
          <w:sz w:val="52"/>
          <w:szCs w:val="52"/>
          <w:lang w:val="en-US" w:eastAsia="zh-CN"/>
        </w:rPr>
        <w:t>数学三</w:t>
      </w:r>
      <w:r>
        <w:rPr>
          <w:rFonts w:hint="eastAsia" w:ascii="宋体" w:hAnsi="宋体" w:eastAsia="宋体" w:cs="宋体"/>
          <w:b/>
          <w:bCs/>
          <w:color w:val="000000"/>
          <w:sz w:val="52"/>
          <w:szCs w:val="52"/>
        </w:rPr>
        <w:t>）</w:t>
      </w:r>
    </w:p>
    <w:p>
      <w:pPr>
        <w:ind w:firstLine="643" w:firstLineChars="200"/>
        <w:jc w:val="center"/>
        <w:rPr>
          <w:rFonts w:hint="eastAsia" w:ascii="宋体" w:hAnsi="宋体" w:eastAsia="宋体" w:cs="宋体"/>
          <w:b/>
          <w:bCs w:val="0"/>
          <w:sz w:val="32"/>
          <w:szCs w:val="32"/>
        </w:rPr>
      </w:pPr>
    </w:p>
    <w:p>
      <w:pPr>
        <w:spacing w:line="560" w:lineRule="exact"/>
        <w:jc w:val="center"/>
        <w:rPr>
          <w:rFonts w:hint="eastAsia" w:ascii="宋体" w:hAnsi="宋体" w:eastAsia="宋体" w:cs="宋体"/>
          <w:b/>
          <w:bCs/>
          <w:color w:val="000000"/>
          <w:kern w:val="11"/>
          <w:sz w:val="40"/>
          <w:szCs w:val="40"/>
        </w:rPr>
      </w:pPr>
      <w:r>
        <w:rPr>
          <w:rFonts w:hint="eastAsia" w:ascii="宋体" w:hAnsi="宋体" w:eastAsia="宋体" w:cs="宋体"/>
          <w:b/>
          <w:bCs/>
          <w:color w:val="000000"/>
          <w:kern w:val="11"/>
          <w:sz w:val="40"/>
          <w:szCs w:val="40"/>
        </w:rPr>
        <w:br w:type="textWrapping"/>
      </w:r>
    </w:p>
    <w:p>
      <w:pPr>
        <w:spacing w:line="560" w:lineRule="exact"/>
        <w:jc w:val="center"/>
        <w:rPr>
          <w:rFonts w:hint="eastAsia" w:ascii="宋体" w:hAnsi="宋体" w:eastAsia="宋体" w:cs="宋体"/>
          <w:b/>
          <w:bCs/>
          <w:color w:val="000000"/>
          <w:kern w:val="11"/>
          <w:sz w:val="40"/>
          <w:szCs w:val="40"/>
        </w:rPr>
      </w:pPr>
      <w:r>
        <w:rPr>
          <w:rFonts w:hint="eastAsia" w:ascii="宋体" w:hAnsi="宋体" w:eastAsia="宋体" w:cs="宋体"/>
          <w:b/>
          <w:bCs/>
          <w:color w:val="000000"/>
          <w:kern w:val="11"/>
          <w:sz w:val="32"/>
          <w:szCs w:val="32"/>
        </w:rPr>
        <w:t>万学海文考研</w:t>
      </w:r>
    </w:p>
    <w:p>
      <w:pPr>
        <w:spacing w:line="560" w:lineRule="exact"/>
        <w:jc w:val="center"/>
        <w:rPr>
          <w:rFonts w:hint="eastAsia" w:ascii="宋体" w:hAnsi="宋体" w:eastAsia="宋体" w:cs="宋体"/>
          <w:b/>
          <w:bCs/>
          <w:color w:val="000000"/>
          <w:kern w:val="11"/>
          <w:sz w:val="30"/>
          <w:szCs w:val="30"/>
          <w:lang w:val="en-US" w:eastAsia="zh-CN"/>
        </w:rPr>
      </w:pPr>
      <w:r>
        <w:rPr>
          <w:rFonts w:hint="eastAsia" w:ascii="宋体" w:hAnsi="宋体" w:eastAsia="宋体" w:cs="宋体"/>
          <w:b/>
          <w:bCs/>
          <w:color w:val="000000"/>
          <w:kern w:val="11"/>
          <w:sz w:val="30"/>
          <w:szCs w:val="30"/>
        </w:rPr>
        <w:t>2024年与2023年考研概率论与数理统计大纲变化对比</w:t>
      </w:r>
    </w:p>
    <w:p>
      <w:pPr>
        <w:widowControl/>
        <w:spacing w:line="276" w:lineRule="auto"/>
        <w:jc w:val="center"/>
        <w:rPr>
          <w:rFonts w:hint="eastAsia" w:ascii="宋体" w:hAnsi="宋体" w:eastAsia="宋体" w:cs="宋体"/>
          <w:b/>
          <w:bCs/>
          <w:color w:val="000000"/>
          <w:kern w:val="0"/>
          <w:sz w:val="30"/>
          <w:szCs w:val="30"/>
          <w:lang w:val="en-US" w:eastAsia="zh-CN"/>
        </w:rPr>
      </w:pPr>
    </w:p>
    <w:tbl>
      <w:tblPr>
        <w:tblStyle w:val="6"/>
        <w:tblW w:w="5020" w:type="pct"/>
        <w:tblInd w:w="0" w:type="dxa"/>
        <w:tblLayout w:type="autofit"/>
        <w:tblCellMar>
          <w:top w:w="0" w:type="dxa"/>
          <w:left w:w="0" w:type="dxa"/>
          <w:bottom w:w="0" w:type="dxa"/>
          <w:right w:w="0" w:type="dxa"/>
        </w:tblCellMar>
      </w:tblPr>
      <w:tblGrid>
        <w:gridCol w:w="335"/>
        <w:gridCol w:w="905"/>
        <w:gridCol w:w="3244"/>
        <w:gridCol w:w="3651"/>
        <w:gridCol w:w="983"/>
      </w:tblGrid>
      <w:tr>
        <w:tblPrEx>
          <w:tblCellMar>
            <w:top w:w="0" w:type="dxa"/>
            <w:left w:w="0" w:type="dxa"/>
            <w:bottom w:w="0" w:type="dxa"/>
            <w:right w:w="0" w:type="dxa"/>
          </w:tblCellMar>
        </w:tblPrEx>
        <w:trPr>
          <w:trHeight w:val="76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2024年与2023年考研概率论与数理统计大纲变化对比——数三</w:t>
            </w:r>
          </w:p>
        </w:tc>
      </w:tr>
      <w:tr>
        <w:tblPrEx>
          <w:tblCellMar>
            <w:top w:w="0" w:type="dxa"/>
            <w:left w:w="0" w:type="dxa"/>
            <w:bottom w:w="0" w:type="dxa"/>
            <w:right w:w="0" w:type="dxa"/>
          </w:tblCellMar>
        </w:tblPrEx>
        <w:trPr>
          <w:trHeight w:val="375" w:hRule="atLeast"/>
        </w:trPr>
        <w:tc>
          <w:tcPr>
            <w:tcW w:w="184" w:type="pct"/>
            <w:tcBorders>
              <w:top w:val="nil"/>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28"/>
                <w:szCs w:val="28"/>
              </w:rPr>
            </w:pPr>
          </w:p>
        </w:tc>
        <w:tc>
          <w:tcPr>
            <w:tcW w:w="496"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 w:val="24"/>
              </w:rPr>
            </w:pPr>
            <w:r>
              <w:rPr>
                <w:rFonts w:hint="eastAsia" w:ascii="宋体" w:hAnsi="宋体" w:eastAsia="宋体" w:cs="宋体"/>
                <w:b/>
                <w:bCs/>
              </w:rPr>
              <w:t>章节</w:t>
            </w:r>
          </w:p>
        </w:tc>
        <w:tc>
          <w:tcPr>
            <w:tcW w:w="1779"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Cs w:val="21"/>
              </w:rPr>
            </w:pPr>
            <w:r>
              <w:rPr>
                <w:rFonts w:hint="eastAsia" w:ascii="宋体" w:hAnsi="宋体" w:eastAsia="宋体" w:cs="宋体"/>
                <w:b/>
                <w:bCs/>
              </w:rPr>
              <w:t>2023</w:t>
            </w:r>
            <w:r>
              <w:rPr>
                <w:rFonts w:hint="eastAsia" w:ascii="宋体" w:hAnsi="宋体" w:eastAsia="宋体" w:cs="宋体"/>
                <w:b/>
                <w:bCs/>
                <w:szCs w:val="21"/>
              </w:rPr>
              <w:t>年数学考试大纲考试内容和</w:t>
            </w:r>
          </w:p>
          <w:p>
            <w:pPr>
              <w:jc w:val="center"/>
              <w:rPr>
                <w:rFonts w:hint="eastAsia" w:ascii="宋体" w:hAnsi="宋体" w:eastAsia="宋体" w:cs="宋体"/>
                <w:b/>
                <w:bCs/>
                <w:sz w:val="24"/>
              </w:rPr>
            </w:pPr>
            <w:r>
              <w:rPr>
                <w:rFonts w:hint="eastAsia" w:ascii="宋体" w:hAnsi="宋体" w:eastAsia="宋体" w:cs="宋体"/>
                <w:b/>
                <w:bCs/>
                <w:szCs w:val="21"/>
              </w:rPr>
              <w:t>考试要求</w:t>
            </w:r>
          </w:p>
        </w:tc>
        <w:tc>
          <w:tcPr>
            <w:tcW w:w="2002"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Cs w:val="21"/>
              </w:rPr>
            </w:pPr>
            <w:r>
              <w:rPr>
                <w:rFonts w:hint="eastAsia" w:ascii="宋体" w:hAnsi="宋体" w:eastAsia="宋体" w:cs="宋体"/>
                <w:b/>
                <w:bCs/>
              </w:rPr>
              <w:t>2024</w:t>
            </w:r>
            <w:r>
              <w:rPr>
                <w:rFonts w:hint="eastAsia" w:ascii="宋体" w:hAnsi="宋体" w:eastAsia="宋体" w:cs="宋体"/>
                <w:b/>
                <w:bCs/>
                <w:szCs w:val="21"/>
              </w:rPr>
              <w:t>年数学考试大纲考试内容和</w:t>
            </w:r>
          </w:p>
          <w:p>
            <w:pPr>
              <w:jc w:val="center"/>
              <w:rPr>
                <w:rFonts w:hint="eastAsia" w:ascii="宋体" w:hAnsi="宋体" w:eastAsia="宋体" w:cs="宋体"/>
                <w:b/>
                <w:bCs/>
                <w:sz w:val="24"/>
              </w:rPr>
            </w:pPr>
            <w:r>
              <w:rPr>
                <w:rFonts w:hint="eastAsia" w:ascii="宋体" w:hAnsi="宋体" w:eastAsia="宋体" w:cs="宋体"/>
                <w:b/>
                <w:bCs/>
                <w:szCs w:val="21"/>
              </w:rPr>
              <w:t>考试要求</w:t>
            </w:r>
          </w:p>
        </w:tc>
        <w:tc>
          <w:tcPr>
            <w:tcW w:w="536" w:type="pct"/>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b/>
                <w:bCs/>
                <w:sz w:val="24"/>
              </w:rPr>
            </w:pPr>
            <w:r>
              <w:rPr>
                <w:rFonts w:hint="eastAsia" w:ascii="宋体" w:hAnsi="宋体" w:eastAsia="宋体" w:cs="宋体"/>
                <w:b/>
                <w:bCs/>
              </w:rPr>
              <w:t>变化对比</w:t>
            </w:r>
          </w:p>
        </w:tc>
      </w:tr>
      <w:tr>
        <w:tblPrEx>
          <w:tblCellMar>
            <w:top w:w="0" w:type="dxa"/>
            <w:left w:w="0" w:type="dxa"/>
            <w:bottom w:w="0" w:type="dxa"/>
            <w:right w:w="0" w:type="dxa"/>
          </w:tblCellMar>
        </w:tblPrEx>
        <w:trPr>
          <w:trHeight w:val="2948" w:hRule="atLeast"/>
        </w:trPr>
        <w:tc>
          <w:tcPr>
            <w:tcW w:w="184" w:type="pct"/>
            <w:vMerge w:val="restart"/>
            <w:tcBorders>
              <w:top w:val="single" w:color="auto" w:sz="4" w:space="0"/>
              <w:left w:val="single" w:color="auto" w:sz="4" w:space="0"/>
              <w:bottom w:val="single" w:color="auto" w:sz="4" w:space="0"/>
              <w:right w:val="single" w:color="auto" w:sz="4" w:space="0"/>
            </w:tcBorders>
            <w:shd w:val="clear" w:color="auto" w:fill="CCFFFF"/>
            <w:vAlign w:val="center"/>
          </w:tcPr>
          <w:p>
            <w:pPr>
              <w:jc w:val="center"/>
              <w:rPr>
                <w:rFonts w:hint="eastAsia" w:ascii="宋体" w:hAnsi="宋体" w:eastAsia="宋体" w:cs="宋体"/>
                <w:b/>
                <w:bCs/>
                <w:sz w:val="36"/>
                <w:szCs w:val="36"/>
              </w:rPr>
            </w:pPr>
            <w:r>
              <w:rPr>
                <w:rFonts w:hint="eastAsia" w:ascii="宋体" w:hAnsi="宋体" w:eastAsia="宋体" w:cs="宋体"/>
                <w:b/>
                <w:bCs/>
                <w:sz w:val="24"/>
                <w:szCs w:val="24"/>
              </w:rPr>
              <w:t>概率论与数理统计</w:t>
            </w:r>
          </w:p>
        </w:tc>
        <w:tc>
          <w:tcPr>
            <w:tcW w:w="496"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rPr>
            </w:pPr>
            <w:r>
              <w:rPr>
                <w:rFonts w:hint="eastAsia" w:ascii="宋体" w:hAnsi="宋体" w:eastAsia="宋体" w:cs="宋体"/>
              </w:rPr>
              <w:t>一、随机事件和概率</w:t>
            </w:r>
          </w:p>
        </w:tc>
        <w:tc>
          <w:tcPr>
            <w:tcW w:w="1779" w:type="pct"/>
            <w:tcBorders>
              <w:top w:val="single" w:color="auto" w:sz="4" w:space="0"/>
              <w:left w:val="nil"/>
              <w:bottom w:val="single" w:color="auto" w:sz="4" w:space="0"/>
              <w:right w:val="single" w:color="auto" w:sz="4" w:space="0"/>
            </w:tcBorders>
            <w:shd w:val="clear" w:color="auto" w:fill="auto"/>
            <w:vAlign w:val="center"/>
          </w:tcPr>
          <w:p>
            <w:pPr>
              <w:ind w:firstLine="361" w:firstLineChars="200"/>
              <w:rPr>
                <w:rFonts w:hint="eastAsia" w:ascii="宋体" w:hAnsi="宋体" w:eastAsia="宋体" w:cs="宋体"/>
                <w:sz w:val="18"/>
                <w:szCs w:val="18"/>
              </w:rPr>
            </w:pPr>
            <w:r>
              <w:rPr>
                <w:rFonts w:hint="eastAsia" w:ascii="宋体" w:hAnsi="宋体" w:eastAsia="宋体" w:cs="宋体"/>
                <w:b/>
                <w:color w:val="FF0000"/>
                <w:sz w:val="18"/>
                <w:szCs w:val="18"/>
              </w:rPr>
              <w:t>考试内容</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随机事件与样本空间　事件的关系与运算　完备事件组　概率的概念　概率的基本性质　古典型概率　几何型概率　条件概率　概率的基本公式　事件的独立性　独立重复试验</w:t>
            </w:r>
          </w:p>
          <w:p>
            <w:pPr>
              <w:ind w:firstLine="361" w:firstLineChars="200"/>
              <w:rPr>
                <w:rFonts w:hint="eastAsia" w:ascii="宋体" w:hAnsi="宋体" w:eastAsia="宋体" w:cs="宋体"/>
                <w:sz w:val="18"/>
                <w:szCs w:val="18"/>
              </w:rPr>
            </w:pPr>
            <w:r>
              <w:rPr>
                <w:rFonts w:hint="eastAsia" w:ascii="宋体" w:hAnsi="宋体" w:eastAsia="宋体" w:cs="宋体"/>
                <w:b/>
                <w:color w:val="FF00FF"/>
                <w:sz w:val="18"/>
                <w:szCs w:val="18"/>
              </w:rPr>
              <w:t>考试要求</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1．了解样本空间（基本事件空间）的概念，理解随机事件的概念，掌握事件的关系及运算．</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2．理解概率、条件概率的概念，掌握概率的基本性质，会计算古典型概率和几何型概率，掌握概率的加法公式、减法公式、乘法公式、全概率公式以及贝叶斯（Bayes）公式等．</w:t>
            </w:r>
          </w:p>
          <w:p>
            <w:pPr>
              <w:snapToGrid w:val="0"/>
              <w:ind w:firstLine="360" w:firstLineChars="200"/>
              <w:rPr>
                <w:rFonts w:hint="eastAsia" w:ascii="宋体" w:hAnsi="宋体" w:eastAsia="宋体" w:cs="宋体"/>
                <w:bCs/>
                <w:sz w:val="18"/>
                <w:szCs w:val="18"/>
              </w:rPr>
            </w:pPr>
            <w:r>
              <w:rPr>
                <w:rFonts w:hint="eastAsia" w:ascii="宋体" w:hAnsi="宋体" w:eastAsia="宋体" w:cs="宋体"/>
                <w:sz w:val="18"/>
                <w:szCs w:val="18"/>
              </w:rPr>
              <w:t>3．理解事件的独立性的概念，掌握用事件独立性进行概率计算；理解独立重复试验的概念，掌握计算有关事件概率的方法．</w:t>
            </w:r>
          </w:p>
        </w:tc>
        <w:tc>
          <w:tcPr>
            <w:tcW w:w="2002" w:type="pct"/>
            <w:tcBorders>
              <w:top w:val="single" w:color="auto" w:sz="4" w:space="0"/>
              <w:left w:val="nil"/>
              <w:bottom w:val="single" w:color="auto" w:sz="4" w:space="0"/>
              <w:right w:val="single" w:color="auto" w:sz="4" w:space="0"/>
            </w:tcBorders>
            <w:shd w:val="clear" w:color="auto" w:fill="auto"/>
            <w:vAlign w:val="center"/>
          </w:tcPr>
          <w:p>
            <w:pPr>
              <w:ind w:firstLine="361" w:firstLineChars="200"/>
              <w:rPr>
                <w:rFonts w:hint="eastAsia" w:ascii="宋体" w:hAnsi="宋体" w:eastAsia="宋体" w:cs="宋体"/>
                <w:sz w:val="18"/>
                <w:szCs w:val="18"/>
              </w:rPr>
            </w:pPr>
            <w:r>
              <w:rPr>
                <w:rFonts w:hint="eastAsia" w:ascii="宋体" w:hAnsi="宋体" w:eastAsia="宋体" w:cs="宋体"/>
                <w:b/>
                <w:color w:val="FF0000"/>
                <w:sz w:val="18"/>
                <w:szCs w:val="18"/>
              </w:rPr>
              <w:t>考试内容</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随机事件与样本空间　事件的关系与运算　完备事件组　概率的概念　概率的基本性质　古典型概率　几何型概率　条件概率　概率的基本公式　事件的独立性　独立重复试验</w:t>
            </w:r>
          </w:p>
          <w:p>
            <w:pPr>
              <w:ind w:firstLine="361" w:firstLineChars="200"/>
              <w:rPr>
                <w:rFonts w:hint="eastAsia" w:ascii="宋体" w:hAnsi="宋体" w:eastAsia="宋体" w:cs="宋体"/>
                <w:sz w:val="18"/>
                <w:szCs w:val="18"/>
              </w:rPr>
            </w:pPr>
            <w:r>
              <w:rPr>
                <w:rFonts w:hint="eastAsia" w:ascii="宋体" w:hAnsi="宋体" w:eastAsia="宋体" w:cs="宋体"/>
                <w:b/>
                <w:color w:val="FF00FF"/>
                <w:sz w:val="18"/>
                <w:szCs w:val="18"/>
              </w:rPr>
              <w:t>考试要求</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1．了解样本空间（基本事件空间）的概念，理解随机事件的概念，掌握事件的关系及运算．</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2．理解概率、条件概率的概念，掌握概率的基本性质，会计算古典型概率和几何型概率，掌握概率的加法公式、减法公式、乘法公式、全概率公式以及贝叶斯（Bayes）公式等．</w:t>
            </w:r>
          </w:p>
          <w:p>
            <w:pPr>
              <w:snapToGrid w:val="0"/>
              <w:ind w:firstLine="360" w:firstLineChars="200"/>
              <w:rPr>
                <w:rFonts w:hint="eastAsia" w:ascii="宋体" w:hAnsi="宋体" w:eastAsia="宋体" w:cs="宋体"/>
                <w:bCs/>
                <w:sz w:val="18"/>
                <w:szCs w:val="18"/>
              </w:rPr>
            </w:pPr>
            <w:r>
              <w:rPr>
                <w:rFonts w:hint="eastAsia" w:ascii="宋体" w:hAnsi="宋体" w:eastAsia="宋体" w:cs="宋体"/>
                <w:sz w:val="18"/>
                <w:szCs w:val="18"/>
              </w:rPr>
              <w:t>3．理解事件的独立性的概念，掌握用事件独立性进行概率计算；理解独立重复试验的概念，掌握计算有关事件概率的方法．</w:t>
            </w:r>
          </w:p>
        </w:tc>
        <w:tc>
          <w:tcPr>
            <w:tcW w:w="536"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b/>
                <w:color w:val="FF0000"/>
                <w:sz w:val="18"/>
                <w:szCs w:val="18"/>
              </w:rPr>
              <w:t>对比：无变化</w:t>
            </w:r>
          </w:p>
        </w:tc>
      </w:tr>
      <w:tr>
        <w:tblPrEx>
          <w:tblCellMar>
            <w:top w:w="0" w:type="dxa"/>
            <w:left w:w="0" w:type="dxa"/>
            <w:bottom w:w="0" w:type="dxa"/>
            <w:right w:w="0" w:type="dxa"/>
          </w:tblCellMar>
        </w:tblPrEx>
        <w:trPr>
          <w:trHeight w:val="1691" w:hRule="atLeast"/>
        </w:trPr>
        <w:tc>
          <w:tcPr>
            <w:tcW w:w="184" w:type="pct"/>
            <w:vMerge w:val="continue"/>
            <w:tcBorders>
              <w:top w:val="single" w:color="auto" w:sz="4" w:space="0"/>
              <w:left w:val="single" w:color="auto" w:sz="4" w:space="0"/>
              <w:right w:val="single" w:color="auto" w:sz="4" w:space="0"/>
            </w:tcBorders>
            <w:vAlign w:val="center"/>
          </w:tcPr>
          <w:p>
            <w:pPr>
              <w:rPr>
                <w:rFonts w:hint="eastAsia" w:ascii="宋体" w:hAnsi="宋体" w:eastAsia="宋体" w:cs="宋体"/>
                <w:b/>
                <w:bCs/>
                <w:sz w:val="36"/>
                <w:szCs w:val="36"/>
              </w:rPr>
            </w:pPr>
          </w:p>
        </w:tc>
        <w:tc>
          <w:tcPr>
            <w:tcW w:w="496"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rPr>
            </w:pPr>
            <w:r>
              <w:rPr>
                <w:rFonts w:hint="eastAsia" w:ascii="宋体" w:hAnsi="宋体" w:eastAsia="宋体" w:cs="宋体"/>
              </w:rPr>
              <w:t>二、随机变量及其分布</w:t>
            </w:r>
          </w:p>
        </w:tc>
        <w:tc>
          <w:tcPr>
            <w:tcW w:w="1779" w:type="pct"/>
            <w:tcBorders>
              <w:top w:val="single" w:color="auto" w:sz="4" w:space="0"/>
              <w:left w:val="nil"/>
              <w:bottom w:val="single" w:color="auto" w:sz="4" w:space="0"/>
              <w:right w:val="single" w:color="auto" w:sz="4" w:space="0"/>
            </w:tcBorders>
            <w:shd w:val="clear" w:color="auto" w:fill="auto"/>
            <w:vAlign w:val="center"/>
          </w:tcPr>
          <w:p>
            <w:pPr>
              <w:ind w:firstLine="361" w:firstLineChars="200"/>
              <w:rPr>
                <w:rFonts w:hint="eastAsia" w:ascii="宋体" w:hAnsi="宋体" w:eastAsia="宋体" w:cs="宋体"/>
                <w:sz w:val="18"/>
                <w:szCs w:val="18"/>
              </w:rPr>
            </w:pPr>
            <w:r>
              <w:rPr>
                <w:rFonts w:hint="eastAsia" w:ascii="宋体" w:hAnsi="宋体" w:eastAsia="宋体" w:cs="宋体"/>
                <w:b/>
                <w:color w:val="FF0000"/>
                <w:sz w:val="18"/>
                <w:szCs w:val="18"/>
              </w:rPr>
              <w:t>考试内容</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随机变量　随机变量分布函数的概念及其性质　离散型随机变量的概率分布　连续型随机变量的概率密度  常见随机变量的分布  随机变量函数的分布</w:t>
            </w:r>
          </w:p>
          <w:p>
            <w:pPr>
              <w:ind w:firstLine="361" w:firstLineChars="200"/>
              <w:rPr>
                <w:rFonts w:hint="eastAsia" w:ascii="宋体" w:hAnsi="宋体" w:eastAsia="宋体" w:cs="宋体"/>
                <w:sz w:val="18"/>
                <w:szCs w:val="18"/>
              </w:rPr>
            </w:pPr>
            <w:r>
              <w:rPr>
                <w:rFonts w:hint="eastAsia" w:ascii="宋体" w:hAnsi="宋体" w:eastAsia="宋体" w:cs="宋体"/>
                <w:b/>
                <w:color w:val="FF00FF"/>
                <w:sz w:val="18"/>
                <w:szCs w:val="18"/>
              </w:rPr>
              <w:t>考试要求</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1．理解随机变量的概念，理解分布函数</w:t>
            </w:r>
          </w:p>
          <w:p>
            <w:pPr>
              <w:spacing w:line="0" w:lineRule="atLeast"/>
              <w:ind w:firstLine="360" w:firstLineChars="200"/>
              <w:jc w:val="center"/>
              <w:rPr>
                <w:rFonts w:hint="eastAsia" w:ascii="宋体" w:hAnsi="宋体" w:eastAsia="宋体" w:cs="宋体"/>
                <w:sz w:val="18"/>
                <w:szCs w:val="18"/>
              </w:rPr>
            </w:pPr>
            <w:r>
              <w:rPr>
                <w:rFonts w:hint="eastAsia" w:ascii="宋体" w:hAnsi="宋体" w:eastAsia="宋体" w:cs="宋体"/>
                <w:position w:val="-12"/>
                <w:sz w:val="18"/>
                <w:szCs w:val="18"/>
              </w:rPr>
              <w:object>
                <v:shape id="_x0000_i1025" o:spt="75" type="#_x0000_t75" style="height:18pt;width:78.7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ascii="宋体" w:hAnsi="宋体" w:eastAsia="宋体" w:cs="宋体"/>
                <w:sz w:val="18"/>
                <w:szCs w:val="18"/>
              </w:rPr>
              <w:t>（</w:t>
            </w:r>
            <w:r>
              <w:rPr>
                <w:rFonts w:hint="eastAsia" w:ascii="宋体" w:hAnsi="宋体" w:eastAsia="宋体" w:cs="宋体"/>
                <w:position w:val="-6"/>
                <w:sz w:val="18"/>
                <w:szCs w:val="18"/>
              </w:rPr>
              <w:object>
                <v:shape id="_x0000_i1026" o:spt="75" type="#_x0000_t75" style="height:11.25pt;width:59.2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ascii="宋体" w:hAnsi="宋体" w:eastAsia="宋体" w:cs="宋体"/>
                <w:sz w:val="18"/>
                <w:szCs w:val="18"/>
              </w:rPr>
              <w:t>）</w:t>
            </w:r>
          </w:p>
          <w:p>
            <w:pPr>
              <w:rPr>
                <w:rFonts w:hint="eastAsia" w:ascii="宋体" w:hAnsi="宋体" w:eastAsia="宋体" w:cs="宋体"/>
                <w:sz w:val="18"/>
                <w:szCs w:val="18"/>
              </w:rPr>
            </w:pPr>
            <w:r>
              <w:rPr>
                <w:rFonts w:hint="eastAsia" w:ascii="宋体" w:hAnsi="宋体" w:eastAsia="宋体" w:cs="宋体"/>
                <w:sz w:val="18"/>
                <w:szCs w:val="18"/>
              </w:rPr>
              <w:t>的概念及性质，会计算与随机变量相联系的事件的概率．</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2．理解离散型随机变量及其概率分布的概念，掌握0－1分布、二项分布</w:t>
            </w:r>
            <w:r>
              <w:rPr>
                <w:rFonts w:hint="eastAsia" w:ascii="宋体" w:hAnsi="宋体" w:eastAsia="宋体" w:cs="宋体"/>
                <w:position w:val="-10"/>
                <w:sz w:val="18"/>
                <w:szCs w:val="18"/>
              </w:rPr>
              <w:object>
                <v:shape id="_x0000_i1027" o:spt="75" type="#_x0000_t75" style="height:15pt;width:33.7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rFonts w:hint="eastAsia" w:ascii="宋体" w:hAnsi="宋体" w:eastAsia="宋体" w:cs="宋体"/>
                <w:sz w:val="18"/>
                <w:szCs w:val="18"/>
              </w:rPr>
              <w:t>、几何分布、超几何分布、泊松（Poisson）分布</w:t>
            </w:r>
            <w:r>
              <w:rPr>
                <w:rFonts w:hint="eastAsia" w:ascii="宋体" w:hAnsi="宋体" w:eastAsia="宋体" w:cs="宋体"/>
                <w:position w:val="-10"/>
                <w:sz w:val="18"/>
                <w:szCs w:val="18"/>
              </w:rPr>
              <w:object>
                <v:shape id="_x0000_i1028" o:spt="75" type="#_x0000_t75" style="height:15pt;width:24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r>
              <w:rPr>
                <w:rFonts w:hint="eastAsia" w:ascii="宋体" w:hAnsi="宋体" w:eastAsia="宋体" w:cs="宋体"/>
                <w:sz w:val="18"/>
                <w:szCs w:val="18"/>
              </w:rPr>
              <w:t>及其应用．</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3．掌握泊松定理的结论和应用条件，会用泊松分布近似表示二项分布．</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4．理解连续型随机变量及其概率密度的概念，掌握均匀分布</w:t>
            </w:r>
            <w:r>
              <w:rPr>
                <w:rFonts w:hint="eastAsia" w:ascii="宋体" w:hAnsi="宋体" w:eastAsia="宋体" w:cs="宋体"/>
                <w:position w:val="-10"/>
                <w:sz w:val="18"/>
                <w:szCs w:val="18"/>
              </w:rPr>
              <w:object>
                <v:shape id="_x0000_i1029" o:spt="75" type="#_x0000_t75" style="height:15pt;width:33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ascii="宋体" w:hAnsi="宋体" w:eastAsia="宋体" w:cs="宋体"/>
                <w:sz w:val="18"/>
                <w:szCs w:val="18"/>
              </w:rPr>
              <w:t>、正态分布</w:t>
            </w:r>
            <w:r>
              <w:rPr>
                <w:rFonts w:hint="eastAsia" w:ascii="宋体" w:hAnsi="宋体" w:eastAsia="宋体" w:cs="宋体"/>
                <w:position w:val="-10"/>
                <w:sz w:val="18"/>
                <w:szCs w:val="18"/>
              </w:rPr>
              <w:object>
                <v:shape id="_x0000_i1030" o:spt="75" type="#_x0000_t75" style="height:18pt;width:42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ascii="宋体" w:hAnsi="宋体" w:eastAsia="宋体" w:cs="宋体"/>
                <w:sz w:val="18"/>
                <w:szCs w:val="18"/>
              </w:rPr>
              <w:t>、指数分布及其应用，其中参数为</w:t>
            </w:r>
            <w:r>
              <w:rPr>
                <w:rFonts w:hint="eastAsia" w:ascii="宋体" w:hAnsi="宋体" w:eastAsia="宋体" w:cs="宋体"/>
                <w:position w:val="-10"/>
                <w:sz w:val="18"/>
                <w:szCs w:val="18"/>
              </w:rPr>
              <w:object>
                <v:shape id="_x0000_i1031" o:spt="75" type="#_x0000_t75" style="height:15pt;width:39.75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ascii="宋体" w:hAnsi="宋体" w:eastAsia="宋体" w:cs="宋体"/>
                <w:sz w:val="18"/>
                <w:szCs w:val="18"/>
              </w:rPr>
              <w:t>的指数分布</w:t>
            </w:r>
            <w:r>
              <w:rPr>
                <w:rFonts w:hint="eastAsia" w:ascii="宋体" w:hAnsi="宋体" w:eastAsia="宋体" w:cs="宋体"/>
                <w:position w:val="-10"/>
                <w:sz w:val="18"/>
                <w:szCs w:val="18"/>
              </w:rPr>
              <w:object>
                <v:shape id="_x0000_i1032" o:spt="75" type="#_x0000_t75" style="height:15pt;width:24pt;" o:ole="t" filled="f" o:preferrelative="t" stroked="f" coordsize="21600,21600">
                  <v:path/>
                  <v:fill on="f" focussize="0,0"/>
                  <v:stroke on="f" joinstyle="miter"/>
                  <v:imagedata r:id="rId29" o:title=""/>
                  <o:lock v:ext="edit" aspectratio="t"/>
                  <w10:wrap type="none"/>
                  <w10:anchorlock/>
                </v:shape>
                <o:OLEObject Type="Embed" ProgID="Equation.DSMT4" ShapeID="_x0000_i1032" DrawAspect="Content" ObjectID="_1468075732" r:id="rId28">
                  <o:LockedField>false</o:LockedField>
                </o:OLEObject>
              </w:object>
            </w:r>
            <w:r>
              <w:rPr>
                <w:rFonts w:hint="eastAsia" w:ascii="宋体" w:hAnsi="宋体" w:eastAsia="宋体" w:cs="宋体"/>
                <w:sz w:val="18"/>
                <w:szCs w:val="18"/>
              </w:rPr>
              <w:t>的概率密度为</w:t>
            </w:r>
          </w:p>
          <w:p>
            <w:pPr>
              <w:jc w:val="center"/>
              <w:rPr>
                <w:rFonts w:hint="eastAsia" w:ascii="宋体" w:hAnsi="宋体" w:eastAsia="宋体" w:cs="宋体"/>
                <w:sz w:val="18"/>
                <w:szCs w:val="18"/>
              </w:rPr>
            </w:pPr>
            <w:r>
              <w:rPr>
                <w:rFonts w:hint="eastAsia" w:ascii="宋体" w:hAnsi="宋体" w:eastAsia="宋体" w:cs="宋体"/>
                <w:position w:val="-30"/>
                <w:sz w:val="18"/>
                <w:szCs w:val="18"/>
              </w:rPr>
              <w:object>
                <v:shape id="_x0000_i1033" o:spt="75" type="#_x0000_t75" style="height:36pt;width:107.25pt;" o:ole="t" filled="f" o:preferrelative="t" stroked="f" coordsize="21600,21600">
                  <v:path/>
                  <v:fill on="f" focussize="0,0"/>
                  <v:stroke on="f" joinstyle="miter"/>
                  <v:imagedata r:id="rId31" o:title=""/>
                  <o:lock v:ext="edit" aspectratio="t"/>
                  <w10:wrap type="none"/>
                  <w10:anchorlock/>
                </v:shape>
                <o:OLEObject Type="Embed" ProgID="Equation.DSMT4" ShapeID="_x0000_i1033" DrawAspect="Content" ObjectID="_1468075733" r:id="rId30">
                  <o:LockedField>false</o:LockedField>
                </o:OLEObject>
              </w:object>
            </w:r>
            <w:r>
              <w:rPr>
                <w:rFonts w:hint="eastAsia" w:ascii="宋体" w:hAnsi="宋体" w:eastAsia="宋体" w:cs="宋体"/>
                <w:sz w:val="18"/>
                <w:szCs w:val="18"/>
              </w:rPr>
              <w:t>.</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5．会求随机变量函数的分布．</w:t>
            </w:r>
          </w:p>
        </w:tc>
        <w:tc>
          <w:tcPr>
            <w:tcW w:w="2002" w:type="pct"/>
            <w:tcBorders>
              <w:top w:val="single" w:color="auto" w:sz="4" w:space="0"/>
              <w:left w:val="nil"/>
              <w:bottom w:val="single" w:color="auto" w:sz="4" w:space="0"/>
              <w:right w:val="single" w:color="auto" w:sz="4" w:space="0"/>
            </w:tcBorders>
            <w:shd w:val="clear" w:color="auto" w:fill="auto"/>
            <w:vAlign w:val="center"/>
          </w:tcPr>
          <w:p>
            <w:pPr>
              <w:ind w:firstLine="361" w:firstLineChars="200"/>
              <w:rPr>
                <w:rFonts w:hint="eastAsia" w:ascii="宋体" w:hAnsi="宋体" w:eastAsia="宋体" w:cs="宋体"/>
                <w:sz w:val="18"/>
                <w:szCs w:val="18"/>
              </w:rPr>
            </w:pPr>
            <w:r>
              <w:rPr>
                <w:rFonts w:hint="eastAsia" w:ascii="宋体" w:hAnsi="宋体" w:eastAsia="宋体" w:cs="宋体"/>
                <w:b/>
                <w:color w:val="FF0000"/>
                <w:sz w:val="18"/>
                <w:szCs w:val="18"/>
              </w:rPr>
              <w:t>考试内容</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随机变量　随机变量分布函数的概念及其性质　离散型随机变量的概率分布　连续型随机变量的概率密度  常见随机变量的分布  随机变量函数的分布</w:t>
            </w:r>
          </w:p>
          <w:p>
            <w:pPr>
              <w:ind w:firstLine="361" w:firstLineChars="200"/>
              <w:rPr>
                <w:rFonts w:hint="eastAsia" w:ascii="宋体" w:hAnsi="宋体" w:eastAsia="宋体" w:cs="宋体"/>
                <w:sz w:val="18"/>
                <w:szCs w:val="18"/>
              </w:rPr>
            </w:pPr>
            <w:r>
              <w:rPr>
                <w:rFonts w:hint="eastAsia" w:ascii="宋体" w:hAnsi="宋体" w:eastAsia="宋体" w:cs="宋体"/>
                <w:b/>
                <w:color w:val="FF00FF"/>
                <w:sz w:val="18"/>
                <w:szCs w:val="18"/>
              </w:rPr>
              <w:t>考试要求</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1．理解随机变量的概念，理解分布函数</w:t>
            </w:r>
          </w:p>
          <w:p>
            <w:pPr>
              <w:spacing w:line="0" w:lineRule="atLeast"/>
              <w:ind w:firstLine="360" w:firstLineChars="200"/>
              <w:jc w:val="center"/>
              <w:rPr>
                <w:rFonts w:hint="eastAsia" w:ascii="宋体" w:hAnsi="宋体" w:eastAsia="宋体" w:cs="宋体"/>
                <w:sz w:val="18"/>
                <w:szCs w:val="18"/>
              </w:rPr>
            </w:pPr>
            <w:r>
              <w:rPr>
                <w:rFonts w:hint="eastAsia" w:ascii="宋体" w:hAnsi="宋体" w:eastAsia="宋体" w:cs="宋体"/>
                <w:position w:val="-12"/>
                <w:sz w:val="18"/>
                <w:szCs w:val="18"/>
              </w:rPr>
              <w:object>
                <v:shape id="_x0000_i1034" o:spt="75" type="#_x0000_t75" style="height:18pt;width:78.75pt;" o:ole="t" filled="f" o:preferrelative="t" stroked="f" coordsize="21600,21600">
                  <v:path/>
                  <v:fill on="f" focussize="0,0"/>
                  <v:stroke on="f" joinstyle="miter"/>
                  <v:imagedata r:id="rId15" o:title=""/>
                  <o:lock v:ext="edit" aspectratio="t"/>
                  <w10:wrap type="none"/>
                  <w10:anchorlock/>
                </v:shape>
                <o:OLEObject Type="Embed" ProgID="Equation.DSMT4" ShapeID="_x0000_i1034" DrawAspect="Content" ObjectID="_1468075734" r:id="rId32">
                  <o:LockedField>false</o:LockedField>
                </o:OLEObject>
              </w:object>
            </w:r>
            <w:r>
              <w:rPr>
                <w:rFonts w:hint="eastAsia" w:ascii="宋体" w:hAnsi="宋体" w:eastAsia="宋体" w:cs="宋体"/>
                <w:sz w:val="18"/>
                <w:szCs w:val="18"/>
              </w:rPr>
              <w:t>（</w:t>
            </w:r>
            <w:r>
              <w:rPr>
                <w:rFonts w:hint="eastAsia" w:ascii="宋体" w:hAnsi="宋体" w:eastAsia="宋体" w:cs="宋体"/>
                <w:position w:val="-6"/>
                <w:sz w:val="18"/>
                <w:szCs w:val="18"/>
              </w:rPr>
              <w:object>
                <v:shape id="_x0000_i1035" o:spt="75" type="#_x0000_t75" style="height:11.25pt;width:59.25pt;" o:ole="t" filled="f" o:preferrelative="t" stroked="f" coordsize="21600,21600">
                  <v:path/>
                  <v:fill on="f" focussize="0,0"/>
                  <v:stroke on="f" joinstyle="miter"/>
                  <v:imagedata r:id="rId17" o:title=""/>
                  <o:lock v:ext="edit" aspectratio="t"/>
                  <w10:wrap type="none"/>
                  <w10:anchorlock/>
                </v:shape>
                <o:OLEObject Type="Embed" ProgID="Equation.DSMT4" ShapeID="_x0000_i1035" DrawAspect="Content" ObjectID="_1468075735" r:id="rId33">
                  <o:LockedField>false</o:LockedField>
                </o:OLEObject>
              </w:object>
            </w:r>
            <w:r>
              <w:rPr>
                <w:rFonts w:hint="eastAsia" w:ascii="宋体" w:hAnsi="宋体" w:eastAsia="宋体" w:cs="宋体"/>
                <w:sz w:val="18"/>
                <w:szCs w:val="18"/>
              </w:rPr>
              <w:t>）</w:t>
            </w:r>
          </w:p>
          <w:p>
            <w:pPr>
              <w:rPr>
                <w:rFonts w:hint="eastAsia" w:ascii="宋体" w:hAnsi="宋体" w:eastAsia="宋体" w:cs="宋体"/>
                <w:sz w:val="18"/>
                <w:szCs w:val="18"/>
              </w:rPr>
            </w:pPr>
            <w:r>
              <w:rPr>
                <w:rFonts w:hint="eastAsia" w:ascii="宋体" w:hAnsi="宋体" w:eastAsia="宋体" w:cs="宋体"/>
                <w:sz w:val="18"/>
                <w:szCs w:val="18"/>
              </w:rPr>
              <w:t>的概念及性质，会计算与随机变量相联系的事件的概率．</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2．理解离散型随机变量及其概率分布的概念，掌握0－1分布、二项分布</w:t>
            </w:r>
            <w:r>
              <w:rPr>
                <w:rFonts w:hint="eastAsia" w:ascii="宋体" w:hAnsi="宋体" w:eastAsia="宋体" w:cs="宋体"/>
                <w:position w:val="-10"/>
                <w:sz w:val="18"/>
                <w:szCs w:val="18"/>
              </w:rPr>
              <w:object>
                <v:shape id="_x0000_i1036" o:spt="75" type="#_x0000_t75" style="height:15pt;width:33.75pt;" o:ole="t" filled="f" o:preferrelative="t" stroked="f" coordsize="21600,21600">
                  <v:path/>
                  <v:fill on="f" focussize="0,0"/>
                  <v:stroke on="f" joinstyle="miter"/>
                  <v:imagedata r:id="rId19" o:title=""/>
                  <o:lock v:ext="edit" aspectratio="t"/>
                  <w10:wrap type="none"/>
                  <w10:anchorlock/>
                </v:shape>
                <o:OLEObject Type="Embed" ProgID="Equation.DSMT4" ShapeID="_x0000_i1036" DrawAspect="Content" ObjectID="_1468075736" r:id="rId34">
                  <o:LockedField>false</o:LockedField>
                </o:OLEObject>
              </w:object>
            </w:r>
            <w:r>
              <w:rPr>
                <w:rFonts w:hint="eastAsia" w:ascii="宋体" w:hAnsi="宋体" w:eastAsia="宋体" w:cs="宋体"/>
                <w:sz w:val="18"/>
                <w:szCs w:val="18"/>
              </w:rPr>
              <w:t>、几何分布、超几何分布、泊松（Poisson）分布</w:t>
            </w:r>
            <w:r>
              <w:rPr>
                <w:rFonts w:hint="eastAsia" w:ascii="宋体" w:hAnsi="宋体" w:eastAsia="宋体" w:cs="宋体"/>
                <w:position w:val="-10"/>
                <w:sz w:val="18"/>
                <w:szCs w:val="18"/>
              </w:rPr>
              <w:object>
                <v:shape id="_x0000_i1037" o:spt="75" type="#_x0000_t75" style="height:15pt;width:24pt;" o:ole="t" filled="f" o:preferrelative="t" stroked="f" coordsize="21600,21600">
                  <v:path/>
                  <v:fill on="f" focussize="0,0"/>
                  <v:stroke on="f" joinstyle="miter"/>
                  <v:imagedata r:id="rId21" o:title=""/>
                  <o:lock v:ext="edit" aspectratio="t"/>
                  <w10:wrap type="none"/>
                  <w10:anchorlock/>
                </v:shape>
                <o:OLEObject Type="Embed" ProgID="Equation.DSMT4" ShapeID="_x0000_i1037" DrawAspect="Content" ObjectID="_1468075737" r:id="rId35">
                  <o:LockedField>false</o:LockedField>
                </o:OLEObject>
              </w:object>
            </w:r>
            <w:r>
              <w:rPr>
                <w:rFonts w:hint="eastAsia" w:ascii="宋体" w:hAnsi="宋体" w:eastAsia="宋体" w:cs="宋体"/>
                <w:sz w:val="18"/>
                <w:szCs w:val="18"/>
              </w:rPr>
              <w:t>及其应用．</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3．掌握泊松定理的结论和应用条件，会用泊松分布近似表示二项分布．</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4．理解连续型随机变量及其概率密度的概念，掌握均匀分布</w:t>
            </w:r>
            <w:r>
              <w:rPr>
                <w:rFonts w:hint="eastAsia" w:ascii="宋体" w:hAnsi="宋体" w:eastAsia="宋体" w:cs="宋体"/>
                <w:position w:val="-10"/>
                <w:sz w:val="18"/>
                <w:szCs w:val="18"/>
              </w:rPr>
              <w:object>
                <v:shape id="_x0000_i1038" o:spt="75" type="#_x0000_t75" style="height:15pt;width:33pt;" o:ole="t" filled="f" o:preferrelative="t" stroked="f" coordsize="21600,21600">
                  <v:path/>
                  <v:fill on="f" focussize="0,0"/>
                  <v:stroke on="f" joinstyle="miter"/>
                  <v:imagedata r:id="rId23" o:title=""/>
                  <o:lock v:ext="edit" aspectratio="t"/>
                  <w10:wrap type="none"/>
                  <w10:anchorlock/>
                </v:shape>
                <o:OLEObject Type="Embed" ProgID="Equation.DSMT4" ShapeID="_x0000_i1038" DrawAspect="Content" ObjectID="_1468075738" r:id="rId36">
                  <o:LockedField>false</o:LockedField>
                </o:OLEObject>
              </w:object>
            </w:r>
            <w:r>
              <w:rPr>
                <w:rFonts w:hint="eastAsia" w:ascii="宋体" w:hAnsi="宋体" w:eastAsia="宋体" w:cs="宋体"/>
                <w:sz w:val="18"/>
                <w:szCs w:val="18"/>
              </w:rPr>
              <w:t>、正态分布</w:t>
            </w:r>
            <w:r>
              <w:rPr>
                <w:rFonts w:hint="eastAsia" w:ascii="宋体" w:hAnsi="宋体" w:eastAsia="宋体" w:cs="宋体"/>
                <w:position w:val="-10"/>
                <w:sz w:val="18"/>
                <w:szCs w:val="18"/>
              </w:rPr>
              <w:object>
                <v:shape id="_x0000_i1039" o:spt="75" type="#_x0000_t75" style="height:18pt;width:42pt;" o:ole="t" filled="f" o:preferrelative="t" stroked="f" coordsize="21600,21600">
                  <v:path/>
                  <v:fill on="f" focussize="0,0"/>
                  <v:stroke on="f" joinstyle="miter"/>
                  <v:imagedata r:id="rId25" o:title=""/>
                  <o:lock v:ext="edit" aspectratio="t"/>
                  <w10:wrap type="none"/>
                  <w10:anchorlock/>
                </v:shape>
                <o:OLEObject Type="Embed" ProgID="Equation.DSMT4" ShapeID="_x0000_i1039" DrawAspect="Content" ObjectID="_1468075739" r:id="rId37">
                  <o:LockedField>false</o:LockedField>
                </o:OLEObject>
              </w:object>
            </w:r>
            <w:r>
              <w:rPr>
                <w:rFonts w:hint="eastAsia" w:ascii="宋体" w:hAnsi="宋体" w:eastAsia="宋体" w:cs="宋体"/>
                <w:sz w:val="18"/>
                <w:szCs w:val="18"/>
              </w:rPr>
              <w:t>、指数分布及其应用，其中参数为</w:t>
            </w:r>
            <w:r>
              <w:rPr>
                <w:rFonts w:hint="eastAsia" w:ascii="宋体" w:hAnsi="宋体" w:eastAsia="宋体" w:cs="宋体"/>
                <w:position w:val="-10"/>
                <w:sz w:val="18"/>
                <w:szCs w:val="18"/>
              </w:rPr>
              <w:object>
                <v:shape id="_x0000_i1040" o:spt="75" type="#_x0000_t75" style="height:15pt;width:39.75pt;" o:ole="t" filled="f" o:preferrelative="t" stroked="f" coordsize="21600,21600">
                  <v:path/>
                  <v:fill on="f" focussize="0,0"/>
                  <v:stroke on="f" joinstyle="miter"/>
                  <v:imagedata r:id="rId27" o:title=""/>
                  <o:lock v:ext="edit" aspectratio="t"/>
                  <w10:wrap type="none"/>
                  <w10:anchorlock/>
                </v:shape>
                <o:OLEObject Type="Embed" ProgID="Equation.DSMT4" ShapeID="_x0000_i1040" DrawAspect="Content" ObjectID="_1468075740" r:id="rId38">
                  <o:LockedField>false</o:LockedField>
                </o:OLEObject>
              </w:object>
            </w:r>
            <w:r>
              <w:rPr>
                <w:rFonts w:hint="eastAsia" w:ascii="宋体" w:hAnsi="宋体" w:eastAsia="宋体" w:cs="宋体"/>
                <w:sz w:val="18"/>
                <w:szCs w:val="18"/>
              </w:rPr>
              <w:t>的指数分布</w:t>
            </w:r>
            <w:r>
              <w:rPr>
                <w:rFonts w:hint="eastAsia" w:ascii="宋体" w:hAnsi="宋体" w:eastAsia="宋体" w:cs="宋体"/>
                <w:position w:val="-10"/>
                <w:sz w:val="18"/>
                <w:szCs w:val="18"/>
              </w:rPr>
              <w:object>
                <v:shape id="_x0000_i1041" o:spt="75" type="#_x0000_t75" style="height:15pt;width:24pt;" o:ole="t" filled="f" o:preferrelative="t" stroked="f" coordsize="21600,21600">
                  <v:path/>
                  <v:fill on="f" focussize="0,0"/>
                  <v:stroke on="f" joinstyle="miter"/>
                  <v:imagedata r:id="rId29" o:title=""/>
                  <o:lock v:ext="edit" aspectratio="t"/>
                  <w10:wrap type="none"/>
                  <w10:anchorlock/>
                </v:shape>
                <o:OLEObject Type="Embed" ProgID="Equation.DSMT4" ShapeID="_x0000_i1041" DrawAspect="Content" ObjectID="_1468075741" r:id="rId39">
                  <o:LockedField>false</o:LockedField>
                </o:OLEObject>
              </w:object>
            </w:r>
            <w:r>
              <w:rPr>
                <w:rFonts w:hint="eastAsia" w:ascii="宋体" w:hAnsi="宋体" w:eastAsia="宋体" w:cs="宋体"/>
                <w:sz w:val="18"/>
                <w:szCs w:val="18"/>
              </w:rPr>
              <w:t>的概率密度为</w:t>
            </w:r>
          </w:p>
          <w:p>
            <w:pPr>
              <w:jc w:val="center"/>
              <w:rPr>
                <w:rFonts w:hint="eastAsia" w:ascii="宋体" w:hAnsi="宋体" w:eastAsia="宋体" w:cs="宋体"/>
                <w:sz w:val="18"/>
                <w:szCs w:val="18"/>
              </w:rPr>
            </w:pPr>
            <w:r>
              <w:rPr>
                <w:rFonts w:hint="eastAsia" w:ascii="宋体" w:hAnsi="宋体" w:eastAsia="宋体" w:cs="宋体"/>
                <w:position w:val="-30"/>
                <w:sz w:val="18"/>
                <w:szCs w:val="18"/>
              </w:rPr>
              <w:object>
                <v:shape id="_x0000_i1042" o:spt="75" type="#_x0000_t75" style="height:36pt;width:107.25pt;" o:ole="t" filled="f" o:preferrelative="t" stroked="f" coordsize="21600,21600">
                  <v:path/>
                  <v:fill on="f" focussize="0,0"/>
                  <v:stroke on="f" joinstyle="miter"/>
                  <v:imagedata r:id="rId31" o:title=""/>
                  <o:lock v:ext="edit" aspectratio="t"/>
                  <w10:wrap type="none"/>
                  <w10:anchorlock/>
                </v:shape>
                <o:OLEObject Type="Embed" ProgID="Equation.DSMT4" ShapeID="_x0000_i1042" DrawAspect="Content" ObjectID="_1468075742" r:id="rId40">
                  <o:LockedField>false</o:LockedField>
                </o:OLEObject>
              </w:object>
            </w:r>
            <w:r>
              <w:rPr>
                <w:rFonts w:hint="eastAsia" w:ascii="宋体" w:hAnsi="宋体" w:eastAsia="宋体" w:cs="宋体"/>
                <w:sz w:val="18"/>
                <w:szCs w:val="18"/>
              </w:rPr>
              <w:t>.</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5．会求随机变量函数的分布．</w:t>
            </w:r>
          </w:p>
        </w:tc>
        <w:tc>
          <w:tcPr>
            <w:tcW w:w="536" w:type="pct"/>
            <w:tcBorders>
              <w:top w:val="single" w:color="auto" w:sz="4" w:space="0"/>
              <w:left w:val="nil"/>
              <w:bottom w:val="single" w:color="auto" w:sz="4" w:space="0"/>
              <w:right w:val="single" w:color="auto" w:sz="4" w:space="0"/>
            </w:tcBorders>
            <w:shd w:val="clear" w:color="auto" w:fill="auto"/>
            <w:vAlign w:val="center"/>
          </w:tcPr>
          <w:p>
            <w:pPr>
              <w:spacing w:after="240"/>
              <w:rPr>
                <w:rFonts w:hint="eastAsia" w:ascii="宋体" w:hAnsi="宋体" w:eastAsia="宋体" w:cs="宋体"/>
                <w:sz w:val="18"/>
                <w:szCs w:val="18"/>
              </w:rPr>
            </w:pPr>
            <w:r>
              <w:rPr>
                <w:rFonts w:hint="eastAsia" w:ascii="宋体" w:hAnsi="宋体" w:eastAsia="宋体" w:cs="宋体"/>
                <w:b/>
                <w:color w:val="FF0000"/>
                <w:sz w:val="18"/>
                <w:szCs w:val="18"/>
              </w:rPr>
              <w:t>对比：无变化</w:t>
            </w:r>
          </w:p>
        </w:tc>
      </w:tr>
      <w:tr>
        <w:tblPrEx>
          <w:tblCellMar>
            <w:top w:w="0" w:type="dxa"/>
            <w:left w:w="0" w:type="dxa"/>
            <w:bottom w:w="0" w:type="dxa"/>
            <w:right w:w="0" w:type="dxa"/>
          </w:tblCellMar>
        </w:tblPrEx>
        <w:trPr>
          <w:trHeight w:val="4725" w:hRule="atLeast"/>
        </w:trPr>
        <w:tc>
          <w:tcPr>
            <w:tcW w:w="184" w:type="pct"/>
            <w:vMerge w:val="continue"/>
            <w:tcBorders>
              <w:left w:val="single" w:color="auto" w:sz="4" w:space="0"/>
              <w:bottom w:val="single" w:color="auto" w:sz="4" w:space="0"/>
              <w:right w:val="single" w:color="auto" w:sz="4" w:space="0"/>
            </w:tcBorders>
            <w:vAlign w:val="center"/>
          </w:tcPr>
          <w:p>
            <w:pPr>
              <w:rPr>
                <w:rFonts w:hint="eastAsia" w:ascii="宋体" w:hAnsi="宋体" w:eastAsia="宋体" w:cs="宋体"/>
                <w:b/>
                <w:bCs/>
                <w:sz w:val="36"/>
                <w:szCs w:val="36"/>
              </w:rPr>
            </w:pPr>
          </w:p>
        </w:tc>
        <w:tc>
          <w:tcPr>
            <w:tcW w:w="496"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rPr>
            </w:pPr>
            <w:r>
              <w:rPr>
                <w:rFonts w:hint="eastAsia" w:ascii="宋体" w:hAnsi="宋体" w:eastAsia="宋体" w:cs="宋体"/>
              </w:rPr>
              <w:t>三、多维随机变量的分布</w:t>
            </w:r>
          </w:p>
        </w:tc>
        <w:tc>
          <w:tcPr>
            <w:tcW w:w="1779" w:type="pct"/>
            <w:tcBorders>
              <w:top w:val="single" w:color="auto" w:sz="4" w:space="0"/>
              <w:left w:val="nil"/>
              <w:bottom w:val="single" w:color="auto" w:sz="4" w:space="0"/>
              <w:right w:val="single" w:color="auto" w:sz="4" w:space="0"/>
            </w:tcBorders>
            <w:shd w:val="clear" w:color="auto" w:fill="auto"/>
            <w:vAlign w:val="center"/>
          </w:tcPr>
          <w:p>
            <w:pPr>
              <w:ind w:firstLine="361" w:firstLineChars="200"/>
              <w:rPr>
                <w:rFonts w:hint="eastAsia" w:ascii="宋体" w:hAnsi="宋体" w:eastAsia="宋体" w:cs="宋体"/>
                <w:sz w:val="18"/>
                <w:szCs w:val="18"/>
              </w:rPr>
            </w:pPr>
            <w:r>
              <w:rPr>
                <w:rFonts w:hint="eastAsia" w:ascii="宋体" w:hAnsi="宋体" w:eastAsia="宋体" w:cs="宋体"/>
                <w:b/>
                <w:color w:val="FF0000"/>
                <w:sz w:val="18"/>
                <w:szCs w:val="18"/>
              </w:rPr>
              <w:t>考试内容</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多维随机变量及其分布函数　二维离散型随机变量的概率分布、边缘分布和条件分布　二维连续型随机变量的概率密度、边缘概率密度和条件密度　随机变量的独立性和不相关性　常见二维随机变量的分布　两个及两个以上随机变量简单函数的分布</w:t>
            </w:r>
          </w:p>
          <w:p>
            <w:pPr>
              <w:ind w:firstLine="361" w:firstLineChars="200"/>
              <w:rPr>
                <w:rFonts w:hint="eastAsia" w:ascii="宋体" w:hAnsi="宋体" w:eastAsia="宋体" w:cs="宋体"/>
                <w:sz w:val="18"/>
                <w:szCs w:val="18"/>
              </w:rPr>
            </w:pPr>
            <w:r>
              <w:rPr>
                <w:rFonts w:hint="eastAsia" w:ascii="宋体" w:hAnsi="宋体" w:eastAsia="宋体" w:cs="宋体"/>
                <w:b/>
                <w:color w:val="FF00FF"/>
                <w:sz w:val="18"/>
                <w:szCs w:val="18"/>
              </w:rPr>
              <w:t>考试要求</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1．理解多维随机变量的分布函数的概念和基本性质．</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2．理解二维离散型随机变量的概率分布和二维连续型随机变量的概率密度，掌握二维随机变量的边缘分布和条件分布．</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3．理解随机变量的独立性和不相关性的概念，掌握随机变量相互独立的条件，理解随机变量的不相关性与独立性的关系．</w:t>
            </w:r>
          </w:p>
          <w:p>
            <w:pPr>
              <w:spacing w:line="0" w:lineRule="atLeast"/>
              <w:ind w:firstLine="360" w:firstLineChars="200"/>
              <w:rPr>
                <w:rFonts w:hint="eastAsia" w:ascii="宋体" w:hAnsi="宋体" w:eastAsia="宋体" w:cs="宋体"/>
                <w:sz w:val="18"/>
                <w:szCs w:val="18"/>
              </w:rPr>
            </w:pPr>
            <w:r>
              <w:rPr>
                <w:rFonts w:hint="eastAsia" w:ascii="宋体" w:hAnsi="宋体" w:eastAsia="宋体" w:cs="宋体"/>
                <w:sz w:val="18"/>
                <w:szCs w:val="18"/>
              </w:rPr>
              <w:t>4．掌握二维均匀分布和二维正态分布</w:t>
            </w:r>
            <w:r>
              <w:rPr>
                <w:rFonts w:hint="eastAsia" w:ascii="宋体" w:hAnsi="宋体" w:eastAsia="宋体" w:cs="宋体"/>
                <w:position w:val="-12"/>
                <w:sz w:val="18"/>
                <w:szCs w:val="18"/>
              </w:rPr>
              <w:object>
                <v:shape id="_x0000_i1043" o:spt="75" type="#_x0000_t75" style="height:18.75pt;width:84.7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ascii="宋体" w:hAnsi="宋体" w:eastAsia="宋体" w:cs="宋体"/>
                <w:sz w:val="18"/>
                <w:szCs w:val="18"/>
              </w:rPr>
              <w:t>，理解其中参数的概率意义．</w:t>
            </w:r>
          </w:p>
          <w:p>
            <w:pPr>
              <w:snapToGrid w:val="0"/>
              <w:ind w:firstLine="360" w:firstLineChars="200"/>
              <w:rPr>
                <w:rFonts w:hint="eastAsia" w:ascii="宋体" w:hAnsi="宋体" w:eastAsia="宋体" w:cs="宋体"/>
                <w:bCs/>
                <w:sz w:val="18"/>
                <w:szCs w:val="18"/>
              </w:rPr>
            </w:pPr>
            <w:r>
              <w:rPr>
                <w:rFonts w:hint="eastAsia" w:ascii="宋体" w:hAnsi="宋体" w:eastAsia="宋体" w:cs="宋体"/>
                <w:sz w:val="18"/>
                <w:szCs w:val="18"/>
              </w:rPr>
              <w:t>5．会根据两个随机变量的联合分布求其函数的分布，会根据多个相互独立随机变量的联合分布求其简单函数的分布．</w:t>
            </w:r>
          </w:p>
        </w:tc>
        <w:tc>
          <w:tcPr>
            <w:tcW w:w="2002" w:type="pct"/>
            <w:tcBorders>
              <w:top w:val="single" w:color="auto" w:sz="4" w:space="0"/>
              <w:left w:val="nil"/>
              <w:bottom w:val="single" w:color="auto" w:sz="4" w:space="0"/>
              <w:right w:val="single" w:color="auto" w:sz="4" w:space="0"/>
            </w:tcBorders>
            <w:shd w:val="clear" w:color="auto" w:fill="auto"/>
            <w:vAlign w:val="center"/>
          </w:tcPr>
          <w:p>
            <w:pPr>
              <w:ind w:firstLine="361" w:firstLineChars="200"/>
              <w:rPr>
                <w:rFonts w:hint="eastAsia" w:ascii="宋体" w:hAnsi="宋体" w:eastAsia="宋体" w:cs="宋体"/>
                <w:sz w:val="18"/>
                <w:szCs w:val="18"/>
              </w:rPr>
            </w:pPr>
            <w:r>
              <w:rPr>
                <w:rFonts w:hint="eastAsia" w:ascii="宋体" w:hAnsi="宋体" w:eastAsia="宋体" w:cs="宋体"/>
                <w:b/>
                <w:color w:val="FF0000"/>
                <w:sz w:val="18"/>
                <w:szCs w:val="18"/>
              </w:rPr>
              <w:t>考试内容</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多维随机变量及其分布函数　二维离散型随机变量的概率分布、边缘分布和条件分布　二维连续型随机变量的概率密度、边缘概率密度和条件密度　随机变量的独立性和不相关性　常见二维随机变量的分布　两个及两个以上随机变量简单函数的分布</w:t>
            </w:r>
          </w:p>
          <w:p>
            <w:pPr>
              <w:ind w:firstLine="361" w:firstLineChars="200"/>
              <w:rPr>
                <w:rFonts w:hint="eastAsia" w:ascii="宋体" w:hAnsi="宋体" w:eastAsia="宋体" w:cs="宋体"/>
                <w:sz w:val="18"/>
                <w:szCs w:val="18"/>
              </w:rPr>
            </w:pPr>
            <w:r>
              <w:rPr>
                <w:rFonts w:hint="eastAsia" w:ascii="宋体" w:hAnsi="宋体" w:eastAsia="宋体" w:cs="宋体"/>
                <w:b/>
                <w:color w:val="FF00FF"/>
                <w:sz w:val="18"/>
                <w:szCs w:val="18"/>
              </w:rPr>
              <w:t>考试要求</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1．理解多维随机变量的分布函数的概念和基本性质．</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2．理解二维离散型随机变量的概率分布和二维连续型随机变量的概率密度，掌握二维随机变量的边缘分布和条件分布．</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3．理解随机变量的独立性和不相关性的概念，掌握随机变量相互独立的条件，理解随机变量的不相关性与独立性的关系．</w:t>
            </w:r>
          </w:p>
          <w:p>
            <w:pPr>
              <w:spacing w:line="0" w:lineRule="atLeast"/>
              <w:ind w:firstLine="360" w:firstLineChars="200"/>
              <w:rPr>
                <w:rFonts w:hint="eastAsia" w:ascii="宋体" w:hAnsi="宋体" w:eastAsia="宋体" w:cs="宋体"/>
                <w:sz w:val="18"/>
                <w:szCs w:val="18"/>
              </w:rPr>
            </w:pPr>
            <w:r>
              <w:rPr>
                <w:rFonts w:hint="eastAsia" w:ascii="宋体" w:hAnsi="宋体" w:eastAsia="宋体" w:cs="宋体"/>
                <w:sz w:val="18"/>
                <w:szCs w:val="18"/>
              </w:rPr>
              <w:t>4．掌握二维均匀分布和二维正态分布</w:t>
            </w:r>
            <w:r>
              <w:rPr>
                <w:rFonts w:hint="eastAsia" w:ascii="宋体" w:hAnsi="宋体" w:eastAsia="宋体" w:cs="宋体"/>
                <w:position w:val="-12"/>
                <w:sz w:val="18"/>
                <w:szCs w:val="18"/>
              </w:rPr>
              <w:object>
                <v:shape id="_x0000_i1044" o:spt="75" type="#_x0000_t75" style="height:18.75pt;width:84.75pt;" o:ole="t" filled="f" o:preferrelative="t" stroked="f" coordsize="21600,21600">
                  <v:path/>
                  <v:fill on="f" focussize="0,0"/>
                  <v:stroke on="f" joinstyle="miter"/>
                  <v:imagedata r:id="rId42" o:title=""/>
                  <o:lock v:ext="edit" aspectratio="t"/>
                  <w10:wrap type="none"/>
                  <w10:anchorlock/>
                </v:shape>
                <o:OLEObject Type="Embed" ProgID="Equation.DSMT4" ShapeID="_x0000_i1044" DrawAspect="Content" ObjectID="_1468075744" r:id="rId43">
                  <o:LockedField>false</o:LockedField>
                </o:OLEObject>
              </w:object>
            </w:r>
            <w:r>
              <w:rPr>
                <w:rFonts w:hint="eastAsia" w:ascii="宋体" w:hAnsi="宋体" w:eastAsia="宋体" w:cs="宋体"/>
                <w:sz w:val="18"/>
                <w:szCs w:val="18"/>
              </w:rPr>
              <w:t>，理解其中参数的概率意义．</w:t>
            </w:r>
          </w:p>
          <w:p>
            <w:pPr>
              <w:snapToGrid w:val="0"/>
              <w:ind w:firstLine="360" w:firstLineChars="200"/>
              <w:rPr>
                <w:rFonts w:hint="eastAsia" w:ascii="宋体" w:hAnsi="宋体" w:eastAsia="宋体" w:cs="宋体"/>
                <w:bCs/>
                <w:sz w:val="18"/>
                <w:szCs w:val="18"/>
              </w:rPr>
            </w:pPr>
            <w:r>
              <w:rPr>
                <w:rFonts w:hint="eastAsia" w:ascii="宋体" w:hAnsi="宋体" w:eastAsia="宋体" w:cs="宋体"/>
                <w:sz w:val="18"/>
                <w:szCs w:val="18"/>
              </w:rPr>
              <w:t>5．会根据两个随机变量的联合分布求其函数的分布，会根据多个相互独立随机变量的联合分布求其简单函数的分布．</w:t>
            </w:r>
          </w:p>
        </w:tc>
        <w:tc>
          <w:tcPr>
            <w:tcW w:w="536" w:type="pct"/>
            <w:tcBorders>
              <w:top w:val="single" w:color="auto" w:sz="4" w:space="0"/>
              <w:left w:val="nil"/>
              <w:bottom w:val="single" w:color="auto" w:sz="4" w:space="0"/>
              <w:right w:val="single" w:color="auto" w:sz="4" w:space="0"/>
            </w:tcBorders>
            <w:shd w:val="clear" w:color="auto" w:fill="auto"/>
            <w:vAlign w:val="center"/>
          </w:tcPr>
          <w:p>
            <w:pPr>
              <w:spacing w:after="240"/>
              <w:rPr>
                <w:rFonts w:hint="eastAsia" w:ascii="宋体" w:hAnsi="宋体" w:eastAsia="宋体" w:cs="宋体"/>
                <w:b/>
                <w:color w:val="FF0000"/>
                <w:sz w:val="18"/>
                <w:szCs w:val="18"/>
              </w:rPr>
            </w:pPr>
            <w:r>
              <w:rPr>
                <w:rFonts w:hint="eastAsia" w:ascii="宋体" w:hAnsi="宋体" w:eastAsia="宋体" w:cs="宋体"/>
                <w:b/>
                <w:color w:val="FF0000"/>
                <w:sz w:val="18"/>
                <w:szCs w:val="18"/>
              </w:rPr>
              <w:t>对比：无变化</w:t>
            </w:r>
          </w:p>
        </w:tc>
      </w:tr>
      <w:tr>
        <w:tblPrEx>
          <w:tblCellMar>
            <w:top w:w="0" w:type="dxa"/>
            <w:left w:w="0" w:type="dxa"/>
            <w:bottom w:w="0" w:type="dxa"/>
            <w:right w:w="0" w:type="dxa"/>
          </w:tblCellMar>
        </w:tblPrEx>
        <w:trPr>
          <w:trHeight w:val="2595" w:hRule="atLeast"/>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sz w:val="36"/>
                <w:szCs w:val="36"/>
              </w:rPr>
            </w:pPr>
          </w:p>
        </w:tc>
        <w:tc>
          <w:tcPr>
            <w:tcW w:w="496"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rPr>
            </w:pPr>
            <w:r>
              <w:rPr>
                <w:rFonts w:hint="eastAsia" w:ascii="宋体" w:hAnsi="宋体" w:eastAsia="宋体" w:cs="宋体"/>
              </w:rPr>
              <w:t>四、随机变量的数字特征</w:t>
            </w:r>
          </w:p>
        </w:tc>
        <w:tc>
          <w:tcPr>
            <w:tcW w:w="1779" w:type="pct"/>
            <w:tcBorders>
              <w:top w:val="single" w:color="auto" w:sz="4" w:space="0"/>
              <w:left w:val="nil"/>
              <w:bottom w:val="single" w:color="auto" w:sz="4" w:space="0"/>
              <w:right w:val="single" w:color="auto" w:sz="4" w:space="0"/>
            </w:tcBorders>
            <w:shd w:val="clear" w:color="auto" w:fill="auto"/>
            <w:vAlign w:val="center"/>
          </w:tcPr>
          <w:p>
            <w:pPr>
              <w:ind w:firstLine="361" w:firstLineChars="200"/>
              <w:rPr>
                <w:rFonts w:hint="eastAsia" w:ascii="宋体" w:hAnsi="宋体" w:eastAsia="宋体" w:cs="宋体"/>
                <w:sz w:val="18"/>
                <w:szCs w:val="18"/>
              </w:rPr>
            </w:pPr>
            <w:r>
              <w:rPr>
                <w:rFonts w:hint="eastAsia" w:ascii="宋体" w:hAnsi="宋体" w:eastAsia="宋体" w:cs="宋体"/>
                <w:b/>
                <w:color w:val="FF0000"/>
                <w:sz w:val="18"/>
                <w:szCs w:val="18"/>
              </w:rPr>
              <w:t>考试内容</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随机变量的数学期望（均值）、方差、标准差及其性质  随机变量函数的数学期望  切比雪夫（Chebyshev）不等式  矩、协方差、相关系数及其性质</w:t>
            </w:r>
          </w:p>
          <w:p>
            <w:pPr>
              <w:ind w:firstLine="361" w:firstLineChars="200"/>
              <w:rPr>
                <w:rFonts w:hint="eastAsia" w:ascii="宋体" w:hAnsi="宋体" w:eastAsia="宋体" w:cs="宋体"/>
                <w:sz w:val="18"/>
                <w:szCs w:val="18"/>
              </w:rPr>
            </w:pPr>
            <w:r>
              <w:rPr>
                <w:rFonts w:hint="eastAsia" w:ascii="宋体" w:hAnsi="宋体" w:eastAsia="宋体" w:cs="宋体"/>
                <w:b/>
                <w:color w:val="FF00FF"/>
                <w:sz w:val="18"/>
                <w:szCs w:val="18"/>
              </w:rPr>
              <w:t>考试要求</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1．理解随机变量数字特征（数学期望、方差、标准差、矩、协方差、相关系数）的概念，会运用数字特征的基本性质，并掌握常用分布的数字特征．</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2．会求随机变量函数的数学期望．</w:t>
            </w:r>
          </w:p>
          <w:p>
            <w:pPr>
              <w:snapToGrid w:val="0"/>
              <w:ind w:firstLine="360" w:firstLineChars="200"/>
              <w:rPr>
                <w:rFonts w:hint="eastAsia" w:ascii="宋体" w:hAnsi="宋体" w:eastAsia="宋体" w:cs="宋体"/>
                <w:bCs/>
                <w:sz w:val="18"/>
                <w:szCs w:val="18"/>
              </w:rPr>
            </w:pPr>
            <w:r>
              <w:rPr>
                <w:rFonts w:hint="eastAsia" w:ascii="宋体" w:hAnsi="宋体" w:eastAsia="宋体" w:cs="宋体"/>
                <w:sz w:val="18"/>
                <w:szCs w:val="18"/>
              </w:rPr>
              <w:t>3．了解切比雪夫不等式．</w:t>
            </w:r>
          </w:p>
        </w:tc>
        <w:tc>
          <w:tcPr>
            <w:tcW w:w="2002" w:type="pct"/>
            <w:tcBorders>
              <w:top w:val="single" w:color="auto" w:sz="4" w:space="0"/>
              <w:left w:val="nil"/>
              <w:bottom w:val="single" w:color="auto" w:sz="4" w:space="0"/>
              <w:right w:val="single" w:color="auto" w:sz="4" w:space="0"/>
            </w:tcBorders>
            <w:shd w:val="clear" w:color="auto" w:fill="auto"/>
            <w:vAlign w:val="center"/>
          </w:tcPr>
          <w:p>
            <w:pPr>
              <w:ind w:firstLine="361" w:firstLineChars="200"/>
              <w:rPr>
                <w:rFonts w:hint="eastAsia" w:ascii="宋体" w:hAnsi="宋体" w:eastAsia="宋体" w:cs="宋体"/>
                <w:sz w:val="18"/>
                <w:szCs w:val="18"/>
              </w:rPr>
            </w:pPr>
            <w:r>
              <w:rPr>
                <w:rFonts w:hint="eastAsia" w:ascii="宋体" w:hAnsi="宋体" w:eastAsia="宋体" w:cs="宋体"/>
                <w:b/>
                <w:color w:val="FF0000"/>
                <w:sz w:val="18"/>
                <w:szCs w:val="18"/>
              </w:rPr>
              <w:t>考试内容</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随机变量的数学期望（均值）、方差、标准差及其性质  随机变量函数的数学期望  切比雪夫（Chebyshev）不等式  矩、协方差、相关系数及其性质</w:t>
            </w:r>
          </w:p>
          <w:p>
            <w:pPr>
              <w:ind w:firstLine="361" w:firstLineChars="200"/>
              <w:rPr>
                <w:rFonts w:hint="eastAsia" w:ascii="宋体" w:hAnsi="宋体" w:eastAsia="宋体" w:cs="宋体"/>
                <w:sz w:val="18"/>
                <w:szCs w:val="18"/>
              </w:rPr>
            </w:pPr>
            <w:r>
              <w:rPr>
                <w:rFonts w:hint="eastAsia" w:ascii="宋体" w:hAnsi="宋体" w:eastAsia="宋体" w:cs="宋体"/>
                <w:b/>
                <w:color w:val="FF00FF"/>
                <w:sz w:val="18"/>
                <w:szCs w:val="18"/>
              </w:rPr>
              <w:t>考试要求</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1．理解随机变量数字特征（数学期望、方差、标准差、矩、协方差、相关系数）的概念，会运用数字特征的基本性质，并掌握常用分布的数字特征．</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2．会求随机变量函数的数学期望．</w:t>
            </w:r>
          </w:p>
          <w:p>
            <w:pPr>
              <w:snapToGrid w:val="0"/>
              <w:ind w:firstLine="360" w:firstLineChars="200"/>
              <w:rPr>
                <w:rFonts w:hint="eastAsia" w:ascii="宋体" w:hAnsi="宋体" w:eastAsia="宋体" w:cs="宋体"/>
                <w:bCs/>
                <w:sz w:val="18"/>
                <w:szCs w:val="18"/>
              </w:rPr>
            </w:pPr>
            <w:r>
              <w:rPr>
                <w:rFonts w:hint="eastAsia" w:ascii="宋体" w:hAnsi="宋体" w:eastAsia="宋体" w:cs="宋体"/>
                <w:sz w:val="18"/>
                <w:szCs w:val="18"/>
              </w:rPr>
              <w:t>3．了解切比雪夫不等式．</w:t>
            </w:r>
          </w:p>
        </w:tc>
        <w:tc>
          <w:tcPr>
            <w:tcW w:w="536"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b/>
                <w:color w:val="FF0000"/>
                <w:sz w:val="18"/>
                <w:szCs w:val="18"/>
              </w:rPr>
            </w:pPr>
            <w:r>
              <w:rPr>
                <w:rFonts w:hint="eastAsia" w:ascii="宋体" w:hAnsi="宋体" w:eastAsia="宋体" w:cs="宋体"/>
                <w:b/>
                <w:color w:val="FF0000"/>
                <w:sz w:val="18"/>
                <w:szCs w:val="18"/>
              </w:rPr>
              <w:t>对比：无变化</w:t>
            </w:r>
          </w:p>
        </w:tc>
      </w:tr>
      <w:tr>
        <w:tblPrEx>
          <w:tblCellMar>
            <w:top w:w="0" w:type="dxa"/>
            <w:left w:w="0" w:type="dxa"/>
            <w:bottom w:w="0" w:type="dxa"/>
            <w:right w:w="0" w:type="dxa"/>
          </w:tblCellMar>
        </w:tblPrEx>
        <w:trPr>
          <w:trHeight w:val="2595" w:hRule="atLeast"/>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sz w:val="36"/>
                <w:szCs w:val="36"/>
              </w:rPr>
            </w:pPr>
          </w:p>
        </w:tc>
        <w:tc>
          <w:tcPr>
            <w:tcW w:w="496"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rPr>
            </w:pPr>
            <w:r>
              <w:rPr>
                <w:rFonts w:hint="eastAsia" w:ascii="宋体" w:hAnsi="宋体" w:eastAsia="宋体" w:cs="宋体"/>
              </w:rPr>
              <w:t>五、大数定律和中心极限定理</w:t>
            </w:r>
          </w:p>
        </w:tc>
        <w:tc>
          <w:tcPr>
            <w:tcW w:w="1779" w:type="pct"/>
            <w:tcBorders>
              <w:top w:val="single" w:color="auto" w:sz="4" w:space="0"/>
              <w:left w:val="nil"/>
              <w:bottom w:val="single" w:color="auto" w:sz="4" w:space="0"/>
              <w:right w:val="single" w:color="auto" w:sz="4" w:space="0"/>
            </w:tcBorders>
            <w:shd w:val="clear" w:color="auto" w:fill="auto"/>
            <w:vAlign w:val="center"/>
          </w:tcPr>
          <w:p>
            <w:pPr>
              <w:ind w:firstLine="361" w:firstLineChars="200"/>
              <w:rPr>
                <w:rFonts w:hint="eastAsia" w:ascii="宋体" w:hAnsi="宋体" w:eastAsia="宋体" w:cs="宋体"/>
                <w:sz w:val="18"/>
                <w:szCs w:val="18"/>
              </w:rPr>
            </w:pPr>
            <w:r>
              <w:rPr>
                <w:rFonts w:hint="eastAsia" w:ascii="宋体" w:hAnsi="宋体" w:eastAsia="宋体" w:cs="宋体"/>
                <w:b/>
                <w:color w:val="FF0000"/>
                <w:sz w:val="18"/>
                <w:szCs w:val="18"/>
              </w:rPr>
              <w:t>考试内容</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切比雪夫大数定律　伯努利（Bernoulli）大数定律  辛钦（Khinchine）大数定律  棣莫弗—拉普拉斯（De Moivre－Laplace）定理  列维—林德伯格（Levy－Lindberg）定理</w:t>
            </w:r>
          </w:p>
          <w:p>
            <w:pPr>
              <w:ind w:firstLine="361" w:firstLineChars="200"/>
              <w:rPr>
                <w:rFonts w:hint="eastAsia" w:ascii="宋体" w:hAnsi="宋体" w:eastAsia="宋体" w:cs="宋体"/>
                <w:sz w:val="18"/>
                <w:szCs w:val="18"/>
              </w:rPr>
            </w:pPr>
            <w:r>
              <w:rPr>
                <w:rFonts w:hint="eastAsia" w:ascii="宋体" w:hAnsi="宋体" w:eastAsia="宋体" w:cs="宋体"/>
                <w:b/>
                <w:color w:val="FF00FF"/>
                <w:sz w:val="18"/>
                <w:szCs w:val="18"/>
              </w:rPr>
              <w:t>考试要求</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1．了解切比雪夫大数定律、伯努利大数定律和辛钦大数定律（独立同分布随机变量序列的大数定律）．</w:t>
            </w:r>
          </w:p>
          <w:p>
            <w:pPr>
              <w:snapToGrid w:val="0"/>
              <w:ind w:firstLine="360" w:firstLineChars="200"/>
              <w:rPr>
                <w:rFonts w:hint="eastAsia" w:ascii="宋体" w:hAnsi="宋体" w:eastAsia="宋体" w:cs="宋体"/>
                <w:bCs/>
                <w:sz w:val="18"/>
                <w:szCs w:val="18"/>
              </w:rPr>
            </w:pPr>
            <w:r>
              <w:rPr>
                <w:rFonts w:hint="eastAsia" w:ascii="宋体" w:hAnsi="宋体" w:eastAsia="宋体" w:cs="宋体"/>
                <w:sz w:val="18"/>
                <w:szCs w:val="18"/>
              </w:rPr>
              <w:t>2．了解棣莫弗—拉普拉斯中心极限定理（二项分布以正态分布为极限分布）、列维—林德伯格中心极限定理（独立同分布随机变量序列的中心极限定理），并会用相关定理近似计算有关随机事件的概率．</w:t>
            </w:r>
          </w:p>
        </w:tc>
        <w:tc>
          <w:tcPr>
            <w:tcW w:w="2002" w:type="pct"/>
            <w:tcBorders>
              <w:top w:val="single" w:color="auto" w:sz="4" w:space="0"/>
              <w:left w:val="nil"/>
              <w:bottom w:val="single" w:color="auto" w:sz="4" w:space="0"/>
              <w:right w:val="single" w:color="auto" w:sz="4" w:space="0"/>
            </w:tcBorders>
            <w:shd w:val="clear" w:color="auto" w:fill="auto"/>
            <w:vAlign w:val="center"/>
          </w:tcPr>
          <w:p>
            <w:pPr>
              <w:ind w:firstLine="361" w:firstLineChars="200"/>
              <w:rPr>
                <w:rFonts w:hint="eastAsia" w:ascii="宋体" w:hAnsi="宋体" w:eastAsia="宋体" w:cs="宋体"/>
                <w:sz w:val="18"/>
                <w:szCs w:val="18"/>
              </w:rPr>
            </w:pPr>
            <w:r>
              <w:rPr>
                <w:rFonts w:hint="eastAsia" w:ascii="宋体" w:hAnsi="宋体" w:eastAsia="宋体" w:cs="宋体"/>
                <w:b/>
                <w:color w:val="FF0000"/>
                <w:sz w:val="18"/>
                <w:szCs w:val="18"/>
              </w:rPr>
              <w:t>考试内容</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切比雪夫大数定律　伯努利（Bernoulli）大数定律  辛钦（Khinchine）大数定律  棣莫弗—拉普拉斯（De Moivre－Laplace）定理  列维—林德伯格（Levy－Lindberg）定理</w:t>
            </w:r>
          </w:p>
          <w:p>
            <w:pPr>
              <w:ind w:firstLine="361" w:firstLineChars="200"/>
              <w:rPr>
                <w:rFonts w:hint="eastAsia" w:ascii="宋体" w:hAnsi="宋体" w:eastAsia="宋体" w:cs="宋体"/>
                <w:sz w:val="18"/>
                <w:szCs w:val="18"/>
              </w:rPr>
            </w:pPr>
            <w:r>
              <w:rPr>
                <w:rFonts w:hint="eastAsia" w:ascii="宋体" w:hAnsi="宋体" w:eastAsia="宋体" w:cs="宋体"/>
                <w:b/>
                <w:color w:val="FF00FF"/>
                <w:sz w:val="18"/>
                <w:szCs w:val="18"/>
              </w:rPr>
              <w:t>考试要求</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1．了解切比雪夫大数定律、伯努利大数定律和辛钦大数定律（独立同分布随机变量序列的大数定律）．</w:t>
            </w:r>
          </w:p>
          <w:p>
            <w:pPr>
              <w:snapToGrid w:val="0"/>
              <w:ind w:firstLine="360" w:firstLineChars="200"/>
              <w:rPr>
                <w:rFonts w:hint="eastAsia" w:ascii="宋体" w:hAnsi="宋体" w:eastAsia="宋体" w:cs="宋体"/>
                <w:bCs/>
                <w:sz w:val="18"/>
                <w:szCs w:val="18"/>
              </w:rPr>
            </w:pPr>
            <w:r>
              <w:rPr>
                <w:rFonts w:hint="eastAsia" w:ascii="宋体" w:hAnsi="宋体" w:eastAsia="宋体" w:cs="宋体"/>
                <w:sz w:val="18"/>
                <w:szCs w:val="18"/>
              </w:rPr>
              <w:t>2．了解棣莫弗—拉普拉斯中心极限定理（二项分布以正态分布为极限分布）、列维—林德伯格中心极限定理（独立同分布随机变量序列的中心极限定理），并会用相关定理近似计算有关随机事件的概率．</w:t>
            </w:r>
          </w:p>
        </w:tc>
        <w:tc>
          <w:tcPr>
            <w:tcW w:w="536" w:type="pct"/>
            <w:tcBorders>
              <w:top w:val="single" w:color="auto" w:sz="4" w:space="0"/>
              <w:left w:val="nil"/>
              <w:bottom w:val="single" w:color="auto" w:sz="4" w:space="0"/>
              <w:right w:val="single" w:color="auto" w:sz="4" w:space="0"/>
            </w:tcBorders>
            <w:shd w:val="clear" w:color="auto" w:fill="auto"/>
            <w:vAlign w:val="center"/>
          </w:tcPr>
          <w:p>
            <w:pPr>
              <w:spacing w:after="240"/>
              <w:rPr>
                <w:rFonts w:hint="eastAsia" w:ascii="宋体" w:hAnsi="宋体" w:eastAsia="宋体" w:cs="宋体"/>
                <w:b/>
                <w:color w:val="FF0000"/>
                <w:sz w:val="18"/>
                <w:szCs w:val="18"/>
              </w:rPr>
            </w:pPr>
            <w:r>
              <w:rPr>
                <w:rFonts w:hint="eastAsia" w:ascii="宋体" w:hAnsi="宋体" w:eastAsia="宋体" w:cs="宋体"/>
                <w:b/>
                <w:color w:val="FF0000"/>
                <w:sz w:val="18"/>
                <w:szCs w:val="18"/>
              </w:rPr>
              <w:t>对比：无变化</w:t>
            </w:r>
          </w:p>
        </w:tc>
      </w:tr>
      <w:tr>
        <w:tblPrEx>
          <w:tblCellMar>
            <w:top w:w="0" w:type="dxa"/>
            <w:left w:w="0" w:type="dxa"/>
            <w:bottom w:w="0" w:type="dxa"/>
            <w:right w:w="0" w:type="dxa"/>
          </w:tblCellMar>
        </w:tblPrEx>
        <w:trPr>
          <w:trHeight w:val="2595" w:hRule="atLeast"/>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sz w:val="36"/>
                <w:szCs w:val="36"/>
              </w:rPr>
            </w:pPr>
          </w:p>
        </w:tc>
        <w:tc>
          <w:tcPr>
            <w:tcW w:w="496" w:type="pct"/>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sz w:val="24"/>
              </w:rPr>
            </w:pPr>
            <w:r>
              <w:rPr>
                <w:rFonts w:hint="eastAsia" w:ascii="宋体" w:hAnsi="宋体" w:eastAsia="宋体" w:cs="宋体"/>
              </w:rPr>
              <w:t>六、数理统计的基本概念</w:t>
            </w:r>
          </w:p>
        </w:tc>
        <w:tc>
          <w:tcPr>
            <w:tcW w:w="1779" w:type="pct"/>
            <w:tcBorders>
              <w:top w:val="single" w:color="auto" w:sz="4" w:space="0"/>
              <w:left w:val="nil"/>
              <w:bottom w:val="single" w:color="auto" w:sz="4" w:space="0"/>
              <w:right w:val="single" w:color="auto" w:sz="4" w:space="0"/>
            </w:tcBorders>
            <w:shd w:val="clear" w:color="auto" w:fill="auto"/>
            <w:vAlign w:val="center"/>
          </w:tcPr>
          <w:p>
            <w:pPr>
              <w:ind w:firstLine="266" w:firstLineChars="147"/>
              <w:rPr>
                <w:rFonts w:hint="eastAsia" w:ascii="宋体" w:hAnsi="宋体" w:eastAsia="宋体" w:cs="宋体"/>
                <w:sz w:val="18"/>
                <w:szCs w:val="18"/>
              </w:rPr>
            </w:pPr>
            <w:r>
              <w:rPr>
                <w:rFonts w:hint="eastAsia" w:ascii="宋体" w:hAnsi="宋体" w:eastAsia="宋体" w:cs="宋体"/>
                <w:b/>
                <w:color w:val="FF0000"/>
                <w:sz w:val="18"/>
                <w:szCs w:val="18"/>
              </w:rPr>
              <w:t>考试内容</w:t>
            </w:r>
          </w:p>
          <w:p>
            <w:pPr>
              <w:rPr>
                <w:rFonts w:hint="eastAsia" w:ascii="宋体" w:hAnsi="宋体" w:eastAsia="宋体" w:cs="宋体"/>
                <w:sz w:val="18"/>
                <w:szCs w:val="18"/>
              </w:rPr>
            </w:pPr>
            <w:r>
              <w:rPr>
                <w:rFonts w:hint="eastAsia" w:ascii="宋体" w:hAnsi="宋体" w:eastAsia="宋体" w:cs="宋体"/>
                <w:sz w:val="18"/>
                <w:szCs w:val="18"/>
              </w:rPr>
              <w:t>　　总体　个体　简单随机样本　统计量　经验分布函数  样本均值　样本方差和样本矩　</w:t>
            </w:r>
            <w:r>
              <w:rPr>
                <w:rFonts w:hint="eastAsia" w:ascii="宋体" w:hAnsi="宋体" w:eastAsia="宋体" w:cs="宋体"/>
                <w:color w:val="000000"/>
                <w:position w:val="-10"/>
                <w:sz w:val="18"/>
                <w:szCs w:val="18"/>
              </w:rPr>
              <w:object>
                <v:shape id="_x0000_i1045" o:spt="75" type="#_x0000_t75" style="height:18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ascii="宋体" w:hAnsi="宋体" w:eastAsia="宋体" w:cs="宋体"/>
                <w:color w:val="000000"/>
                <w:sz w:val="18"/>
                <w:szCs w:val="18"/>
              </w:rPr>
              <w:t xml:space="preserve">分布  </w:t>
            </w:r>
            <w:r>
              <w:rPr>
                <w:rFonts w:hint="eastAsia" w:ascii="宋体" w:hAnsi="宋体" w:eastAsia="宋体" w:cs="宋体"/>
                <w:color w:val="000000"/>
                <w:position w:val="-6"/>
                <w:sz w:val="18"/>
                <w:szCs w:val="18"/>
              </w:rPr>
              <w:object>
                <v:shape id="_x0000_i1046" o:spt="75" type="#_x0000_t75" style="height:12pt;width:6.7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rFonts w:hint="eastAsia" w:ascii="宋体" w:hAnsi="宋体" w:eastAsia="宋体" w:cs="宋体"/>
                <w:color w:val="000000"/>
                <w:sz w:val="18"/>
                <w:szCs w:val="18"/>
              </w:rPr>
              <w:t xml:space="preserve">分布  </w:t>
            </w:r>
            <w:r>
              <w:rPr>
                <w:rFonts w:hint="eastAsia" w:ascii="宋体" w:hAnsi="宋体" w:eastAsia="宋体" w:cs="宋体"/>
                <w:color w:val="000000"/>
                <w:position w:val="-4"/>
                <w:sz w:val="18"/>
                <w:szCs w:val="18"/>
              </w:rPr>
              <w:object>
                <v:shape id="_x0000_i1047" o:spt="75" type="#_x0000_t75" style="height:11.25pt;width:11.2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rFonts w:hint="eastAsia" w:ascii="宋体" w:hAnsi="宋体" w:eastAsia="宋体" w:cs="宋体"/>
                <w:color w:val="000000"/>
                <w:sz w:val="18"/>
                <w:szCs w:val="18"/>
              </w:rPr>
              <w:t>分布</w:t>
            </w:r>
            <w:r>
              <w:rPr>
                <w:rFonts w:hint="eastAsia" w:ascii="宋体" w:hAnsi="宋体" w:eastAsia="宋体" w:cs="宋体"/>
                <w:sz w:val="18"/>
                <w:szCs w:val="18"/>
              </w:rPr>
              <w:t>　分位数　正态总体的常用抽样分布</w:t>
            </w:r>
          </w:p>
          <w:p>
            <w:pPr>
              <w:ind w:firstLine="361" w:firstLineChars="200"/>
              <w:rPr>
                <w:rFonts w:hint="eastAsia" w:ascii="宋体" w:hAnsi="宋体" w:eastAsia="宋体" w:cs="宋体"/>
                <w:sz w:val="18"/>
                <w:szCs w:val="18"/>
              </w:rPr>
            </w:pPr>
            <w:r>
              <w:rPr>
                <w:rFonts w:hint="eastAsia" w:ascii="宋体" w:hAnsi="宋体" w:eastAsia="宋体" w:cs="宋体"/>
                <w:b/>
                <w:color w:val="FF00FF"/>
                <w:sz w:val="18"/>
                <w:szCs w:val="18"/>
              </w:rPr>
              <w:t>考试要求</w:t>
            </w:r>
          </w:p>
          <w:p>
            <w:pPr>
              <w:rPr>
                <w:rFonts w:hint="eastAsia" w:ascii="宋体" w:hAnsi="宋体" w:eastAsia="宋体" w:cs="宋体"/>
                <w:sz w:val="18"/>
                <w:szCs w:val="18"/>
              </w:rPr>
            </w:pPr>
            <w:r>
              <w:rPr>
                <w:rFonts w:hint="eastAsia" w:ascii="宋体" w:hAnsi="宋体" w:eastAsia="宋体" w:cs="宋体"/>
                <w:sz w:val="18"/>
                <w:szCs w:val="18"/>
              </w:rPr>
              <w:t>1．了解总体、简单随机样本、统计量、样本均值、样本方差及样本矩的概念，其中样本方差定义为</w:t>
            </w:r>
          </w:p>
          <w:p>
            <w:pPr>
              <w:jc w:val="center"/>
              <w:rPr>
                <w:rFonts w:hint="eastAsia" w:ascii="宋体" w:hAnsi="宋体" w:eastAsia="宋体" w:cs="宋体"/>
                <w:sz w:val="18"/>
                <w:szCs w:val="18"/>
              </w:rPr>
            </w:pPr>
            <w:r>
              <w:rPr>
                <w:rFonts w:hint="eastAsia" w:ascii="宋体" w:hAnsi="宋体" w:eastAsia="宋体" w:cs="宋体"/>
                <w:color w:val="000000"/>
                <w:position w:val="-28"/>
                <w:sz w:val="18"/>
                <w:szCs w:val="18"/>
              </w:rPr>
              <w:object>
                <v:shape id="_x0000_i1048" o:spt="75" type="#_x0000_t75" style="height:33.75pt;width:105.7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rFonts w:hint="eastAsia" w:ascii="宋体" w:hAnsi="宋体" w:eastAsia="宋体" w:cs="宋体"/>
                <w:color w:val="000000"/>
                <w:sz w:val="18"/>
                <w:szCs w:val="18"/>
              </w:rPr>
              <w:t>.</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2．了解产生</w:t>
            </w:r>
            <w:r>
              <w:rPr>
                <w:rFonts w:hint="eastAsia" w:ascii="宋体" w:hAnsi="宋体" w:eastAsia="宋体" w:cs="宋体"/>
                <w:color w:val="000000"/>
                <w:position w:val="-10"/>
                <w:sz w:val="18"/>
                <w:szCs w:val="18"/>
              </w:rPr>
              <w:object>
                <v:shape id="_x0000_i1049" o:spt="75" type="#_x0000_t75" style="height:18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49" DrawAspect="Content" ObjectID="_1468075749" r:id="rId52">
                  <o:LockedField>false</o:LockedField>
                </o:OLEObject>
              </w:object>
            </w:r>
            <w:r>
              <w:rPr>
                <w:rFonts w:hint="eastAsia" w:ascii="宋体" w:hAnsi="宋体" w:eastAsia="宋体" w:cs="宋体"/>
                <w:sz w:val="18"/>
                <w:szCs w:val="18"/>
              </w:rPr>
              <w:t>变量、</w:t>
            </w:r>
            <w:r>
              <w:rPr>
                <w:rFonts w:hint="eastAsia" w:ascii="宋体" w:hAnsi="宋体" w:eastAsia="宋体" w:cs="宋体"/>
                <w:position w:val="-6"/>
                <w:sz w:val="18"/>
                <w:szCs w:val="18"/>
              </w:rPr>
              <w:object>
                <v:shape id="_x0000_i1050" o:spt="75" type="#_x0000_t75" style="height:12pt;width:6.75pt;" o:ole="t" filled="f" o:preferrelative="t" stroked="f" coordsize="21600,21600">
                  <v:path/>
                  <v:fill on="f" focussize="0,0"/>
                  <v:stroke on="f" joinstyle="miter"/>
                  <v:imagedata r:id="rId47" o:title=""/>
                  <o:lock v:ext="edit" aspectratio="t"/>
                  <w10:wrap type="none"/>
                  <w10:anchorlock/>
                </v:shape>
                <o:OLEObject Type="Embed" ProgID="Equation.DSMT4" ShapeID="_x0000_i1050" DrawAspect="Content" ObjectID="_1468075750" r:id="rId53">
                  <o:LockedField>false</o:LockedField>
                </o:OLEObject>
              </w:object>
            </w:r>
            <w:r>
              <w:rPr>
                <w:rFonts w:hint="eastAsia" w:ascii="宋体" w:hAnsi="宋体" w:eastAsia="宋体" w:cs="宋体"/>
                <w:sz w:val="18"/>
                <w:szCs w:val="18"/>
              </w:rPr>
              <w:t>变量和</w:t>
            </w:r>
            <w:r>
              <w:rPr>
                <w:rFonts w:hint="eastAsia" w:ascii="宋体" w:hAnsi="宋体" w:eastAsia="宋体" w:cs="宋体"/>
                <w:color w:val="000000"/>
                <w:position w:val="-4"/>
                <w:sz w:val="18"/>
                <w:szCs w:val="18"/>
              </w:rPr>
              <w:object>
                <v:shape id="_x0000_i1051" o:spt="75" type="#_x0000_t75" style="height:11.25pt;width:11.25pt;" o:ole="t" filled="f" o:preferrelative="t" stroked="f" coordsize="21600,21600">
                  <v:path/>
                  <v:fill on="f" focussize="0,0"/>
                  <v:stroke on="f" joinstyle="miter"/>
                  <v:imagedata r:id="rId49" o:title=""/>
                  <o:lock v:ext="edit" aspectratio="t"/>
                  <w10:wrap type="none"/>
                  <w10:anchorlock/>
                </v:shape>
                <o:OLEObject Type="Embed" ProgID="Equation.DSMT4" ShapeID="_x0000_i1051" DrawAspect="Content" ObjectID="_1468075751" r:id="rId54">
                  <o:LockedField>false</o:LockedField>
                </o:OLEObject>
              </w:object>
            </w:r>
            <w:r>
              <w:rPr>
                <w:rFonts w:hint="eastAsia" w:ascii="宋体" w:hAnsi="宋体" w:eastAsia="宋体" w:cs="宋体"/>
                <w:sz w:val="18"/>
                <w:szCs w:val="18"/>
              </w:rPr>
              <w:t>变量的典型模式；了解标准正态分布、</w:t>
            </w:r>
            <w:r>
              <w:rPr>
                <w:rFonts w:hint="eastAsia" w:ascii="宋体" w:hAnsi="宋体" w:eastAsia="宋体" w:cs="宋体"/>
                <w:color w:val="000000"/>
                <w:position w:val="-10"/>
                <w:sz w:val="18"/>
                <w:szCs w:val="18"/>
              </w:rPr>
              <w:object>
                <v:shape id="_x0000_i1052" o:spt="75" type="#_x0000_t75" style="height:18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52" DrawAspect="Content" ObjectID="_1468075752" r:id="rId55">
                  <o:LockedField>false</o:LockedField>
                </o:OLEObject>
              </w:object>
            </w:r>
            <w:r>
              <w:rPr>
                <w:rFonts w:hint="eastAsia" w:ascii="宋体" w:hAnsi="宋体" w:eastAsia="宋体" w:cs="宋体"/>
                <w:sz w:val="18"/>
                <w:szCs w:val="18"/>
              </w:rPr>
              <w:t>分布、</w:t>
            </w:r>
            <w:r>
              <w:rPr>
                <w:rFonts w:hint="eastAsia" w:ascii="宋体" w:hAnsi="宋体" w:eastAsia="宋体" w:cs="宋体"/>
                <w:position w:val="-6"/>
                <w:sz w:val="18"/>
                <w:szCs w:val="18"/>
              </w:rPr>
              <w:object>
                <v:shape id="_x0000_i1053" o:spt="75" type="#_x0000_t75" style="height:12pt;width:6.75pt;" o:ole="t" filled="f" o:preferrelative="t" stroked="f" coordsize="21600,21600">
                  <v:path/>
                  <v:fill on="f" focussize="0,0"/>
                  <v:stroke on="f" joinstyle="miter"/>
                  <v:imagedata r:id="rId47" o:title=""/>
                  <o:lock v:ext="edit" aspectratio="t"/>
                  <w10:wrap type="none"/>
                  <w10:anchorlock/>
                </v:shape>
                <o:OLEObject Type="Embed" ProgID="Equation.DSMT4" ShapeID="_x0000_i1053" DrawAspect="Content" ObjectID="_1468075753" r:id="rId56">
                  <o:LockedField>false</o:LockedField>
                </o:OLEObject>
              </w:object>
            </w:r>
            <w:r>
              <w:rPr>
                <w:rFonts w:hint="eastAsia" w:ascii="宋体" w:hAnsi="宋体" w:eastAsia="宋体" w:cs="宋体"/>
                <w:sz w:val="18"/>
                <w:szCs w:val="18"/>
              </w:rPr>
              <w:t>分布和</w:t>
            </w:r>
            <w:r>
              <w:rPr>
                <w:rFonts w:hint="eastAsia" w:ascii="宋体" w:hAnsi="宋体" w:eastAsia="宋体" w:cs="宋体"/>
                <w:color w:val="000000"/>
                <w:position w:val="-4"/>
                <w:sz w:val="18"/>
                <w:szCs w:val="18"/>
              </w:rPr>
              <w:object>
                <v:shape id="_x0000_i1054" o:spt="75" type="#_x0000_t75" style="height:11.25pt;width:11.25pt;" o:ole="t" filled="f" o:preferrelative="t" stroked="f" coordsize="21600,21600">
                  <v:path/>
                  <v:fill on="f" focussize="0,0"/>
                  <v:stroke on="f" joinstyle="miter"/>
                  <v:imagedata r:id="rId49" o:title=""/>
                  <o:lock v:ext="edit" aspectratio="t"/>
                  <w10:wrap type="none"/>
                  <w10:anchorlock/>
                </v:shape>
                <o:OLEObject Type="Embed" ProgID="Equation.DSMT4" ShapeID="_x0000_i1054" DrawAspect="Content" ObjectID="_1468075754" r:id="rId57">
                  <o:LockedField>false</o:LockedField>
                </o:OLEObject>
              </w:object>
            </w:r>
            <w:r>
              <w:rPr>
                <w:rFonts w:hint="eastAsia" w:ascii="宋体" w:hAnsi="宋体" w:eastAsia="宋体" w:cs="宋体"/>
                <w:sz w:val="18"/>
                <w:szCs w:val="18"/>
              </w:rPr>
              <w:t>分布的上侧</w:t>
            </w:r>
            <w:r>
              <w:rPr>
                <w:rFonts w:hint="eastAsia" w:ascii="宋体" w:hAnsi="宋体" w:eastAsia="宋体" w:cs="宋体"/>
                <w:position w:val="-6"/>
                <w:sz w:val="18"/>
                <w:szCs w:val="18"/>
              </w:rPr>
              <w:object>
                <v:shape id="_x0000_i1055" o:spt="75" type="#_x0000_t75" style="height:11.25pt;width:11.25pt;" o:ole="t" filled="f" o:preferrelative="t" stroked="f" coordsize="21600,21600">
                  <v:path/>
                  <v:fill on="f" focussize="0,0"/>
                  <v:stroke on="f" joinstyle="miter"/>
                  <v:imagedata r:id="rId59" o:title=""/>
                  <o:lock v:ext="edit" aspectratio="t"/>
                  <w10:wrap type="none"/>
                  <w10:anchorlock/>
                </v:shape>
                <o:OLEObject Type="Embed" ProgID="Equation.DSMT4" ShapeID="_x0000_i1055" DrawAspect="Content" ObjectID="_1468075755" r:id="rId58">
                  <o:LockedField>false</o:LockedField>
                </o:OLEObject>
              </w:object>
            </w:r>
            <w:r>
              <w:rPr>
                <w:rFonts w:hint="eastAsia" w:ascii="宋体" w:hAnsi="宋体" w:eastAsia="宋体" w:cs="宋体"/>
                <w:sz w:val="18"/>
                <w:szCs w:val="18"/>
              </w:rPr>
              <w:t>分位数，会查相应的数值表．</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3．掌握正态总体的样本均值、样本方差、样本矩的抽样分布．</w:t>
            </w:r>
          </w:p>
          <w:p>
            <w:pPr>
              <w:snapToGrid w:val="0"/>
              <w:ind w:firstLine="360" w:firstLineChars="200"/>
              <w:rPr>
                <w:rFonts w:hint="eastAsia" w:ascii="宋体" w:hAnsi="宋体" w:eastAsia="宋体" w:cs="宋体"/>
                <w:bCs/>
                <w:sz w:val="18"/>
                <w:szCs w:val="18"/>
              </w:rPr>
            </w:pPr>
            <w:r>
              <w:rPr>
                <w:rFonts w:hint="eastAsia" w:ascii="宋体" w:hAnsi="宋体" w:eastAsia="宋体" w:cs="宋体"/>
                <w:sz w:val="18"/>
                <w:szCs w:val="18"/>
              </w:rPr>
              <w:t>4.了解经验分布函数的概念和性质．</w:t>
            </w:r>
          </w:p>
        </w:tc>
        <w:tc>
          <w:tcPr>
            <w:tcW w:w="2002" w:type="pct"/>
            <w:tcBorders>
              <w:top w:val="single" w:color="auto" w:sz="4" w:space="0"/>
              <w:left w:val="nil"/>
              <w:bottom w:val="single" w:color="auto" w:sz="4" w:space="0"/>
              <w:right w:val="single" w:color="auto" w:sz="4" w:space="0"/>
            </w:tcBorders>
            <w:shd w:val="clear" w:color="auto" w:fill="auto"/>
            <w:vAlign w:val="center"/>
          </w:tcPr>
          <w:p>
            <w:pPr>
              <w:ind w:firstLine="266" w:firstLineChars="147"/>
              <w:rPr>
                <w:rFonts w:hint="eastAsia" w:ascii="宋体" w:hAnsi="宋体" w:eastAsia="宋体" w:cs="宋体"/>
                <w:sz w:val="18"/>
                <w:szCs w:val="18"/>
              </w:rPr>
            </w:pPr>
            <w:r>
              <w:rPr>
                <w:rFonts w:hint="eastAsia" w:ascii="宋体" w:hAnsi="宋体" w:eastAsia="宋体" w:cs="宋体"/>
                <w:b/>
                <w:color w:val="FF0000"/>
                <w:sz w:val="18"/>
                <w:szCs w:val="18"/>
              </w:rPr>
              <w:t>考试内容</w:t>
            </w:r>
          </w:p>
          <w:p>
            <w:pPr>
              <w:rPr>
                <w:rFonts w:hint="eastAsia" w:ascii="宋体" w:hAnsi="宋体" w:eastAsia="宋体" w:cs="宋体"/>
                <w:sz w:val="18"/>
                <w:szCs w:val="18"/>
              </w:rPr>
            </w:pPr>
            <w:r>
              <w:rPr>
                <w:rFonts w:hint="eastAsia" w:ascii="宋体" w:hAnsi="宋体" w:eastAsia="宋体" w:cs="宋体"/>
                <w:sz w:val="18"/>
                <w:szCs w:val="18"/>
              </w:rPr>
              <w:t>　　总体　个体　简单随机样本　统计量　经验分布函数  样本均值　样本方差和样本矩　</w:t>
            </w:r>
            <w:r>
              <w:rPr>
                <w:rFonts w:hint="eastAsia" w:ascii="宋体" w:hAnsi="宋体" w:eastAsia="宋体" w:cs="宋体"/>
                <w:color w:val="000000"/>
                <w:position w:val="-10"/>
                <w:sz w:val="18"/>
                <w:szCs w:val="18"/>
              </w:rPr>
              <w:object>
                <v:shape id="_x0000_i1056" o:spt="75" type="#_x0000_t75" style="height:18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56" DrawAspect="Content" ObjectID="_1468075756" r:id="rId60">
                  <o:LockedField>false</o:LockedField>
                </o:OLEObject>
              </w:object>
            </w:r>
            <w:r>
              <w:rPr>
                <w:rFonts w:hint="eastAsia" w:ascii="宋体" w:hAnsi="宋体" w:eastAsia="宋体" w:cs="宋体"/>
                <w:color w:val="000000"/>
                <w:sz w:val="18"/>
                <w:szCs w:val="18"/>
              </w:rPr>
              <w:t xml:space="preserve">分布  </w:t>
            </w:r>
            <w:r>
              <w:rPr>
                <w:rFonts w:hint="eastAsia" w:ascii="宋体" w:hAnsi="宋体" w:eastAsia="宋体" w:cs="宋体"/>
                <w:color w:val="000000"/>
                <w:position w:val="-6"/>
                <w:sz w:val="18"/>
                <w:szCs w:val="18"/>
              </w:rPr>
              <w:object>
                <v:shape id="_x0000_i1057" o:spt="75" type="#_x0000_t75" style="height:12pt;width:6.75pt;" o:ole="t" filled="f" o:preferrelative="t" stroked="f" coordsize="21600,21600">
                  <v:path/>
                  <v:fill on="f" focussize="0,0"/>
                  <v:stroke on="f" joinstyle="miter"/>
                  <v:imagedata r:id="rId47" o:title=""/>
                  <o:lock v:ext="edit" aspectratio="t"/>
                  <w10:wrap type="none"/>
                  <w10:anchorlock/>
                </v:shape>
                <o:OLEObject Type="Embed" ProgID="Equation.DSMT4" ShapeID="_x0000_i1057" DrawAspect="Content" ObjectID="_1468075757" r:id="rId61">
                  <o:LockedField>false</o:LockedField>
                </o:OLEObject>
              </w:object>
            </w:r>
            <w:r>
              <w:rPr>
                <w:rFonts w:hint="eastAsia" w:ascii="宋体" w:hAnsi="宋体" w:eastAsia="宋体" w:cs="宋体"/>
                <w:color w:val="000000"/>
                <w:sz w:val="18"/>
                <w:szCs w:val="18"/>
              </w:rPr>
              <w:t xml:space="preserve">分布  </w:t>
            </w:r>
            <w:r>
              <w:rPr>
                <w:rFonts w:hint="eastAsia" w:ascii="宋体" w:hAnsi="宋体" w:eastAsia="宋体" w:cs="宋体"/>
                <w:color w:val="000000"/>
                <w:position w:val="-4"/>
                <w:sz w:val="18"/>
                <w:szCs w:val="18"/>
              </w:rPr>
              <w:object>
                <v:shape id="_x0000_i1058" o:spt="75" type="#_x0000_t75" style="height:11.25pt;width:11.25pt;" o:ole="t" filled="f" o:preferrelative="t" stroked="f" coordsize="21600,21600">
                  <v:path/>
                  <v:fill on="f" focussize="0,0"/>
                  <v:stroke on="f" joinstyle="miter"/>
                  <v:imagedata r:id="rId49" o:title=""/>
                  <o:lock v:ext="edit" aspectratio="t"/>
                  <w10:wrap type="none"/>
                  <w10:anchorlock/>
                </v:shape>
                <o:OLEObject Type="Embed" ProgID="Equation.DSMT4" ShapeID="_x0000_i1058" DrawAspect="Content" ObjectID="_1468075758" r:id="rId62">
                  <o:LockedField>false</o:LockedField>
                </o:OLEObject>
              </w:object>
            </w:r>
            <w:r>
              <w:rPr>
                <w:rFonts w:hint="eastAsia" w:ascii="宋体" w:hAnsi="宋体" w:eastAsia="宋体" w:cs="宋体"/>
                <w:color w:val="000000"/>
                <w:sz w:val="18"/>
                <w:szCs w:val="18"/>
              </w:rPr>
              <w:t>分布</w:t>
            </w:r>
            <w:r>
              <w:rPr>
                <w:rFonts w:hint="eastAsia" w:ascii="宋体" w:hAnsi="宋体" w:eastAsia="宋体" w:cs="宋体"/>
                <w:sz w:val="18"/>
                <w:szCs w:val="18"/>
              </w:rPr>
              <w:t>　分位数　正态总体的常用抽样分布</w:t>
            </w:r>
          </w:p>
          <w:p>
            <w:pPr>
              <w:ind w:firstLine="361" w:firstLineChars="200"/>
              <w:rPr>
                <w:rFonts w:hint="eastAsia" w:ascii="宋体" w:hAnsi="宋体" w:eastAsia="宋体" w:cs="宋体"/>
                <w:sz w:val="18"/>
                <w:szCs w:val="18"/>
              </w:rPr>
            </w:pPr>
            <w:r>
              <w:rPr>
                <w:rFonts w:hint="eastAsia" w:ascii="宋体" w:hAnsi="宋体" w:eastAsia="宋体" w:cs="宋体"/>
                <w:b/>
                <w:color w:val="FF00FF"/>
                <w:sz w:val="18"/>
                <w:szCs w:val="18"/>
              </w:rPr>
              <w:t>考试要求</w:t>
            </w:r>
          </w:p>
          <w:p>
            <w:pPr>
              <w:rPr>
                <w:rFonts w:hint="eastAsia" w:ascii="宋体" w:hAnsi="宋体" w:eastAsia="宋体" w:cs="宋体"/>
                <w:sz w:val="18"/>
                <w:szCs w:val="18"/>
              </w:rPr>
            </w:pPr>
            <w:r>
              <w:rPr>
                <w:rFonts w:hint="eastAsia" w:ascii="宋体" w:hAnsi="宋体" w:eastAsia="宋体" w:cs="宋体"/>
                <w:sz w:val="18"/>
                <w:szCs w:val="18"/>
              </w:rPr>
              <w:t>1．了解总体、简单随机样本、统计量、样本均值、样本方差及样本矩的概念，其中样本方差定义为</w:t>
            </w:r>
          </w:p>
          <w:p>
            <w:pPr>
              <w:jc w:val="center"/>
              <w:rPr>
                <w:rFonts w:hint="eastAsia" w:ascii="宋体" w:hAnsi="宋体" w:eastAsia="宋体" w:cs="宋体"/>
                <w:sz w:val="18"/>
                <w:szCs w:val="18"/>
              </w:rPr>
            </w:pPr>
            <w:r>
              <w:rPr>
                <w:rFonts w:hint="eastAsia" w:ascii="宋体" w:hAnsi="宋体" w:eastAsia="宋体" w:cs="宋体"/>
                <w:color w:val="000000"/>
                <w:position w:val="-28"/>
                <w:sz w:val="18"/>
                <w:szCs w:val="18"/>
              </w:rPr>
              <w:object>
                <v:shape id="_x0000_i1059" o:spt="75" type="#_x0000_t75" style="height:33.75pt;width:105.75pt;" o:ole="t" filled="f" o:preferrelative="t" stroked="f" coordsize="21600,21600">
                  <v:path/>
                  <v:fill on="f" focussize="0,0"/>
                  <v:stroke on="f" joinstyle="miter"/>
                  <v:imagedata r:id="rId51" o:title=""/>
                  <o:lock v:ext="edit" aspectratio="t"/>
                  <w10:wrap type="none"/>
                  <w10:anchorlock/>
                </v:shape>
                <o:OLEObject Type="Embed" ProgID="Equation.DSMT4" ShapeID="_x0000_i1059" DrawAspect="Content" ObjectID="_1468075759" r:id="rId63">
                  <o:LockedField>false</o:LockedField>
                </o:OLEObject>
              </w:object>
            </w:r>
            <w:r>
              <w:rPr>
                <w:rFonts w:hint="eastAsia" w:ascii="宋体" w:hAnsi="宋体" w:eastAsia="宋体" w:cs="宋体"/>
                <w:color w:val="000000"/>
                <w:sz w:val="18"/>
                <w:szCs w:val="18"/>
              </w:rPr>
              <w:t>.</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2．了解产生</w:t>
            </w:r>
            <w:r>
              <w:rPr>
                <w:rFonts w:hint="eastAsia" w:ascii="宋体" w:hAnsi="宋体" w:eastAsia="宋体" w:cs="宋体"/>
                <w:color w:val="000000"/>
                <w:position w:val="-10"/>
                <w:sz w:val="18"/>
                <w:szCs w:val="18"/>
              </w:rPr>
              <w:object>
                <v:shape id="_x0000_i1060" o:spt="75" type="#_x0000_t75" style="height:18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60" DrawAspect="Content" ObjectID="_1468075760" r:id="rId64">
                  <o:LockedField>false</o:LockedField>
                </o:OLEObject>
              </w:object>
            </w:r>
            <w:r>
              <w:rPr>
                <w:rFonts w:hint="eastAsia" w:ascii="宋体" w:hAnsi="宋体" w:eastAsia="宋体" w:cs="宋体"/>
                <w:sz w:val="18"/>
                <w:szCs w:val="18"/>
              </w:rPr>
              <w:t>变量、</w:t>
            </w:r>
            <w:r>
              <w:rPr>
                <w:rFonts w:hint="eastAsia" w:ascii="宋体" w:hAnsi="宋体" w:eastAsia="宋体" w:cs="宋体"/>
                <w:position w:val="-6"/>
                <w:sz w:val="18"/>
                <w:szCs w:val="18"/>
              </w:rPr>
              <w:object>
                <v:shape id="_x0000_i1061" o:spt="75" type="#_x0000_t75" style="height:12pt;width:6.75pt;" o:ole="t" filled="f" o:preferrelative="t" stroked="f" coordsize="21600,21600">
                  <v:path/>
                  <v:fill on="f" focussize="0,0"/>
                  <v:stroke on="f" joinstyle="miter"/>
                  <v:imagedata r:id="rId47" o:title=""/>
                  <o:lock v:ext="edit" aspectratio="t"/>
                  <w10:wrap type="none"/>
                  <w10:anchorlock/>
                </v:shape>
                <o:OLEObject Type="Embed" ProgID="Equation.DSMT4" ShapeID="_x0000_i1061" DrawAspect="Content" ObjectID="_1468075761" r:id="rId65">
                  <o:LockedField>false</o:LockedField>
                </o:OLEObject>
              </w:object>
            </w:r>
            <w:r>
              <w:rPr>
                <w:rFonts w:hint="eastAsia" w:ascii="宋体" w:hAnsi="宋体" w:eastAsia="宋体" w:cs="宋体"/>
                <w:sz w:val="18"/>
                <w:szCs w:val="18"/>
              </w:rPr>
              <w:t>变量和</w:t>
            </w:r>
            <w:r>
              <w:rPr>
                <w:rFonts w:hint="eastAsia" w:ascii="宋体" w:hAnsi="宋体" w:eastAsia="宋体" w:cs="宋体"/>
                <w:color w:val="000000"/>
                <w:position w:val="-4"/>
                <w:sz w:val="18"/>
                <w:szCs w:val="18"/>
              </w:rPr>
              <w:object>
                <v:shape id="_x0000_i1062" o:spt="75" type="#_x0000_t75" style="height:11.25pt;width:11.25pt;" o:ole="t" filled="f" o:preferrelative="t" stroked="f" coordsize="21600,21600">
                  <v:path/>
                  <v:fill on="f" focussize="0,0"/>
                  <v:stroke on="f" joinstyle="miter"/>
                  <v:imagedata r:id="rId49" o:title=""/>
                  <o:lock v:ext="edit" aspectratio="t"/>
                  <w10:wrap type="none"/>
                  <w10:anchorlock/>
                </v:shape>
                <o:OLEObject Type="Embed" ProgID="Equation.DSMT4" ShapeID="_x0000_i1062" DrawAspect="Content" ObjectID="_1468075762" r:id="rId66">
                  <o:LockedField>false</o:LockedField>
                </o:OLEObject>
              </w:object>
            </w:r>
            <w:r>
              <w:rPr>
                <w:rFonts w:hint="eastAsia" w:ascii="宋体" w:hAnsi="宋体" w:eastAsia="宋体" w:cs="宋体"/>
                <w:sz w:val="18"/>
                <w:szCs w:val="18"/>
              </w:rPr>
              <w:t>变量的典型模式；了解标准正态分布、</w:t>
            </w:r>
            <w:r>
              <w:rPr>
                <w:rFonts w:hint="eastAsia" w:ascii="宋体" w:hAnsi="宋体" w:eastAsia="宋体" w:cs="宋体"/>
                <w:color w:val="000000"/>
                <w:position w:val="-10"/>
                <w:sz w:val="18"/>
                <w:szCs w:val="18"/>
              </w:rPr>
              <w:object>
                <v:shape id="_x0000_i1063" o:spt="75" type="#_x0000_t75" style="height:18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63" DrawAspect="Content" ObjectID="_1468075763" r:id="rId67">
                  <o:LockedField>false</o:LockedField>
                </o:OLEObject>
              </w:object>
            </w:r>
            <w:r>
              <w:rPr>
                <w:rFonts w:hint="eastAsia" w:ascii="宋体" w:hAnsi="宋体" w:eastAsia="宋体" w:cs="宋体"/>
                <w:sz w:val="18"/>
                <w:szCs w:val="18"/>
              </w:rPr>
              <w:t>分布、</w:t>
            </w:r>
            <w:r>
              <w:rPr>
                <w:rFonts w:hint="eastAsia" w:ascii="宋体" w:hAnsi="宋体" w:eastAsia="宋体" w:cs="宋体"/>
                <w:position w:val="-6"/>
                <w:sz w:val="18"/>
                <w:szCs w:val="18"/>
              </w:rPr>
              <w:object>
                <v:shape id="_x0000_i1064" o:spt="75" type="#_x0000_t75" style="height:12pt;width:6.75pt;" o:ole="t" filled="f" o:preferrelative="t" stroked="f" coordsize="21600,21600">
                  <v:path/>
                  <v:fill on="f" focussize="0,0"/>
                  <v:stroke on="f" joinstyle="miter"/>
                  <v:imagedata r:id="rId47" o:title=""/>
                  <o:lock v:ext="edit" aspectratio="t"/>
                  <w10:wrap type="none"/>
                  <w10:anchorlock/>
                </v:shape>
                <o:OLEObject Type="Embed" ProgID="Equation.DSMT4" ShapeID="_x0000_i1064" DrawAspect="Content" ObjectID="_1468075764" r:id="rId68">
                  <o:LockedField>false</o:LockedField>
                </o:OLEObject>
              </w:object>
            </w:r>
            <w:r>
              <w:rPr>
                <w:rFonts w:hint="eastAsia" w:ascii="宋体" w:hAnsi="宋体" w:eastAsia="宋体" w:cs="宋体"/>
                <w:sz w:val="18"/>
                <w:szCs w:val="18"/>
              </w:rPr>
              <w:t>分布和</w:t>
            </w:r>
            <w:r>
              <w:rPr>
                <w:rFonts w:hint="eastAsia" w:ascii="宋体" w:hAnsi="宋体" w:eastAsia="宋体" w:cs="宋体"/>
                <w:color w:val="000000"/>
                <w:position w:val="-4"/>
                <w:sz w:val="18"/>
                <w:szCs w:val="18"/>
              </w:rPr>
              <w:object>
                <v:shape id="_x0000_i1065" o:spt="75" type="#_x0000_t75" style="height:11.25pt;width:11.25pt;" o:ole="t" filled="f" o:preferrelative="t" stroked="f" coordsize="21600,21600">
                  <v:path/>
                  <v:fill on="f" focussize="0,0"/>
                  <v:stroke on="f" joinstyle="miter"/>
                  <v:imagedata r:id="rId49" o:title=""/>
                  <o:lock v:ext="edit" aspectratio="t"/>
                  <w10:wrap type="none"/>
                  <w10:anchorlock/>
                </v:shape>
                <o:OLEObject Type="Embed" ProgID="Equation.DSMT4" ShapeID="_x0000_i1065" DrawAspect="Content" ObjectID="_1468075765" r:id="rId69">
                  <o:LockedField>false</o:LockedField>
                </o:OLEObject>
              </w:object>
            </w:r>
            <w:r>
              <w:rPr>
                <w:rFonts w:hint="eastAsia" w:ascii="宋体" w:hAnsi="宋体" w:eastAsia="宋体" w:cs="宋体"/>
                <w:sz w:val="18"/>
                <w:szCs w:val="18"/>
              </w:rPr>
              <w:t>分布的上侧</w:t>
            </w:r>
            <w:r>
              <w:rPr>
                <w:rFonts w:hint="eastAsia" w:ascii="宋体" w:hAnsi="宋体" w:eastAsia="宋体" w:cs="宋体"/>
                <w:position w:val="-6"/>
                <w:sz w:val="18"/>
                <w:szCs w:val="18"/>
              </w:rPr>
              <w:object>
                <v:shape id="_x0000_i1066" o:spt="75" type="#_x0000_t75" style="height:11.25pt;width:11.25pt;" o:ole="t" filled="f" o:preferrelative="t" stroked="f" coordsize="21600,21600">
                  <v:path/>
                  <v:fill on="f" focussize="0,0"/>
                  <v:stroke on="f" joinstyle="miter"/>
                  <v:imagedata r:id="rId59" o:title=""/>
                  <o:lock v:ext="edit" aspectratio="t"/>
                  <w10:wrap type="none"/>
                  <w10:anchorlock/>
                </v:shape>
                <o:OLEObject Type="Embed" ProgID="Equation.DSMT4" ShapeID="_x0000_i1066" DrawAspect="Content" ObjectID="_1468075766" r:id="rId70">
                  <o:LockedField>false</o:LockedField>
                </o:OLEObject>
              </w:object>
            </w:r>
            <w:r>
              <w:rPr>
                <w:rFonts w:hint="eastAsia" w:ascii="宋体" w:hAnsi="宋体" w:eastAsia="宋体" w:cs="宋体"/>
                <w:sz w:val="18"/>
                <w:szCs w:val="18"/>
              </w:rPr>
              <w:t>分位数，会查相应的数值表．</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3．掌握正态总体的样本均值、样本方差、样本矩的抽样分布．</w:t>
            </w:r>
          </w:p>
          <w:p>
            <w:pPr>
              <w:snapToGrid w:val="0"/>
              <w:ind w:firstLine="360" w:firstLineChars="200"/>
              <w:rPr>
                <w:rFonts w:hint="eastAsia" w:ascii="宋体" w:hAnsi="宋体" w:eastAsia="宋体" w:cs="宋体"/>
                <w:bCs/>
                <w:sz w:val="18"/>
                <w:szCs w:val="18"/>
              </w:rPr>
            </w:pPr>
            <w:r>
              <w:rPr>
                <w:rFonts w:hint="eastAsia" w:ascii="宋体" w:hAnsi="宋体" w:eastAsia="宋体" w:cs="宋体"/>
                <w:sz w:val="18"/>
                <w:szCs w:val="18"/>
              </w:rPr>
              <w:t>4.了解经验分布函数的概念和性质．</w:t>
            </w:r>
          </w:p>
        </w:tc>
        <w:tc>
          <w:tcPr>
            <w:tcW w:w="536"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 w:val="18"/>
                <w:szCs w:val="18"/>
              </w:rPr>
            </w:pPr>
            <w:r>
              <w:rPr>
                <w:rFonts w:hint="eastAsia" w:ascii="宋体" w:hAnsi="宋体" w:eastAsia="宋体" w:cs="宋体"/>
                <w:b/>
                <w:color w:val="FF0000"/>
                <w:sz w:val="18"/>
                <w:szCs w:val="18"/>
              </w:rPr>
              <w:t>对比：无变化</w:t>
            </w:r>
          </w:p>
        </w:tc>
      </w:tr>
      <w:tr>
        <w:tblPrEx>
          <w:tblCellMar>
            <w:top w:w="0" w:type="dxa"/>
            <w:left w:w="0" w:type="dxa"/>
            <w:bottom w:w="0" w:type="dxa"/>
            <w:right w:w="0" w:type="dxa"/>
          </w:tblCellMar>
        </w:tblPrEx>
        <w:trPr>
          <w:trHeight w:val="2376" w:hRule="atLeast"/>
        </w:trPr>
        <w:tc>
          <w:tcPr>
            <w:tcW w:w="184" w:type="pct"/>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bCs/>
                <w:sz w:val="36"/>
                <w:szCs w:val="36"/>
              </w:rPr>
            </w:pPr>
          </w:p>
        </w:tc>
        <w:tc>
          <w:tcPr>
            <w:tcW w:w="496" w:type="pct"/>
            <w:tcBorders>
              <w:top w:val="single" w:color="auto" w:sz="4" w:space="0"/>
              <w:left w:val="nil"/>
              <w:bottom w:val="single" w:color="auto" w:sz="4" w:space="0"/>
              <w:right w:val="single" w:color="auto" w:sz="4" w:space="0"/>
            </w:tcBorders>
            <w:shd w:val="clear" w:color="auto" w:fill="auto"/>
            <w:vAlign w:val="center"/>
          </w:tcPr>
          <w:p>
            <w:pPr>
              <w:rPr>
                <w:rFonts w:hint="eastAsia" w:ascii="宋体" w:hAnsi="宋体" w:eastAsia="宋体" w:cs="宋体"/>
                <w:sz w:val="24"/>
              </w:rPr>
            </w:pPr>
            <w:r>
              <w:rPr>
                <w:rFonts w:hint="eastAsia" w:ascii="宋体" w:hAnsi="宋体" w:eastAsia="宋体" w:cs="宋体"/>
              </w:rPr>
              <w:t>七、参数估计</w:t>
            </w:r>
          </w:p>
        </w:tc>
        <w:tc>
          <w:tcPr>
            <w:tcW w:w="1779" w:type="pct"/>
            <w:tcBorders>
              <w:top w:val="single" w:color="auto" w:sz="4" w:space="0"/>
              <w:left w:val="nil"/>
              <w:bottom w:val="single" w:color="auto" w:sz="4" w:space="0"/>
              <w:right w:val="single" w:color="auto" w:sz="4" w:space="0"/>
            </w:tcBorders>
            <w:shd w:val="clear" w:color="auto" w:fill="auto"/>
            <w:vAlign w:val="center"/>
          </w:tcPr>
          <w:p>
            <w:pPr>
              <w:ind w:firstLine="361" w:firstLineChars="200"/>
              <w:rPr>
                <w:rFonts w:hint="eastAsia" w:ascii="宋体" w:hAnsi="宋体" w:eastAsia="宋体" w:cs="宋体"/>
                <w:sz w:val="18"/>
                <w:szCs w:val="18"/>
              </w:rPr>
            </w:pPr>
            <w:r>
              <w:rPr>
                <w:rFonts w:hint="eastAsia" w:ascii="宋体" w:hAnsi="宋体" w:eastAsia="宋体" w:cs="宋体"/>
                <w:b/>
                <w:color w:val="FF0000"/>
                <w:sz w:val="18"/>
                <w:szCs w:val="18"/>
              </w:rPr>
              <w:t>考试内容</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点估计的概念　估计量和估计值　矩估计法　最大似然估计法</w:t>
            </w:r>
          </w:p>
          <w:p>
            <w:pPr>
              <w:ind w:firstLine="361" w:firstLineChars="200"/>
              <w:rPr>
                <w:rFonts w:hint="eastAsia" w:ascii="宋体" w:hAnsi="宋体" w:eastAsia="宋体" w:cs="宋体"/>
                <w:sz w:val="18"/>
                <w:szCs w:val="18"/>
              </w:rPr>
            </w:pPr>
            <w:r>
              <w:rPr>
                <w:rFonts w:hint="eastAsia" w:ascii="宋体" w:hAnsi="宋体" w:eastAsia="宋体" w:cs="宋体"/>
                <w:b/>
                <w:color w:val="FF00FF"/>
                <w:sz w:val="18"/>
                <w:szCs w:val="18"/>
              </w:rPr>
              <w:t>考试要求</w:t>
            </w:r>
          </w:p>
          <w:p>
            <w:pPr>
              <w:ind w:firstLine="390"/>
              <w:rPr>
                <w:rFonts w:hint="eastAsia" w:ascii="宋体" w:hAnsi="宋体" w:eastAsia="宋体" w:cs="宋体"/>
                <w:sz w:val="18"/>
                <w:szCs w:val="18"/>
              </w:rPr>
            </w:pPr>
            <w:r>
              <w:rPr>
                <w:rFonts w:hint="eastAsia" w:ascii="宋体" w:hAnsi="宋体" w:eastAsia="宋体" w:cs="宋体"/>
                <w:sz w:val="18"/>
                <w:szCs w:val="18"/>
              </w:rPr>
              <w:t>1．了解参数的点估计、估计量与估计值的概念．</w:t>
            </w:r>
          </w:p>
          <w:p>
            <w:pPr>
              <w:snapToGrid w:val="0"/>
              <w:ind w:firstLine="360" w:firstLineChars="200"/>
              <w:rPr>
                <w:rFonts w:hint="eastAsia" w:ascii="宋体" w:hAnsi="宋体" w:eastAsia="宋体" w:cs="宋体"/>
                <w:sz w:val="18"/>
                <w:szCs w:val="18"/>
              </w:rPr>
            </w:pPr>
            <w:r>
              <w:rPr>
                <w:rFonts w:hint="eastAsia" w:ascii="宋体" w:hAnsi="宋体" w:eastAsia="宋体" w:cs="宋体"/>
                <w:sz w:val="18"/>
                <w:szCs w:val="18"/>
              </w:rPr>
              <w:t>2．掌握矩估计法（一阶矩、二阶矩）和最大似然估计法．</w:t>
            </w:r>
          </w:p>
        </w:tc>
        <w:tc>
          <w:tcPr>
            <w:tcW w:w="2002" w:type="pct"/>
            <w:tcBorders>
              <w:top w:val="single" w:color="auto" w:sz="4" w:space="0"/>
              <w:left w:val="nil"/>
              <w:bottom w:val="single" w:color="auto" w:sz="4" w:space="0"/>
              <w:right w:val="single" w:color="auto" w:sz="4" w:space="0"/>
            </w:tcBorders>
            <w:shd w:val="clear" w:color="auto" w:fill="auto"/>
            <w:vAlign w:val="center"/>
          </w:tcPr>
          <w:p>
            <w:pPr>
              <w:ind w:firstLine="361" w:firstLineChars="200"/>
              <w:rPr>
                <w:rFonts w:hint="eastAsia" w:ascii="宋体" w:hAnsi="宋体" w:eastAsia="宋体" w:cs="宋体"/>
                <w:sz w:val="18"/>
                <w:szCs w:val="18"/>
              </w:rPr>
            </w:pPr>
            <w:r>
              <w:rPr>
                <w:rFonts w:hint="eastAsia" w:ascii="宋体" w:hAnsi="宋体" w:eastAsia="宋体" w:cs="宋体"/>
                <w:b/>
                <w:color w:val="FF0000"/>
                <w:sz w:val="18"/>
                <w:szCs w:val="18"/>
              </w:rPr>
              <w:t>考试内容</w:t>
            </w:r>
          </w:p>
          <w:p>
            <w:pPr>
              <w:ind w:firstLine="360" w:firstLineChars="200"/>
              <w:rPr>
                <w:rFonts w:hint="eastAsia" w:ascii="宋体" w:hAnsi="宋体" w:eastAsia="宋体" w:cs="宋体"/>
                <w:sz w:val="18"/>
                <w:szCs w:val="18"/>
              </w:rPr>
            </w:pPr>
            <w:r>
              <w:rPr>
                <w:rFonts w:hint="eastAsia" w:ascii="宋体" w:hAnsi="宋体" w:eastAsia="宋体" w:cs="宋体"/>
                <w:sz w:val="18"/>
                <w:szCs w:val="18"/>
              </w:rPr>
              <w:t>点估计的概念　估计量和估计值　矩估计法　最大似然估计法</w:t>
            </w:r>
          </w:p>
          <w:p>
            <w:pPr>
              <w:ind w:firstLine="361" w:firstLineChars="200"/>
              <w:rPr>
                <w:rFonts w:hint="eastAsia" w:ascii="宋体" w:hAnsi="宋体" w:eastAsia="宋体" w:cs="宋体"/>
                <w:sz w:val="18"/>
                <w:szCs w:val="18"/>
              </w:rPr>
            </w:pPr>
            <w:r>
              <w:rPr>
                <w:rFonts w:hint="eastAsia" w:ascii="宋体" w:hAnsi="宋体" w:eastAsia="宋体" w:cs="宋体"/>
                <w:b/>
                <w:color w:val="FF00FF"/>
                <w:sz w:val="18"/>
                <w:szCs w:val="18"/>
              </w:rPr>
              <w:t>考试要求</w:t>
            </w:r>
          </w:p>
          <w:p>
            <w:pPr>
              <w:ind w:firstLine="390"/>
              <w:rPr>
                <w:rFonts w:hint="eastAsia" w:ascii="宋体" w:hAnsi="宋体" w:eastAsia="宋体" w:cs="宋体"/>
                <w:sz w:val="18"/>
                <w:szCs w:val="18"/>
              </w:rPr>
            </w:pPr>
            <w:r>
              <w:rPr>
                <w:rFonts w:hint="eastAsia" w:ascii="宋体" w:hAnsi="宋体" w:eastAsia="宋体" w:cs="宋体"/>
                <w:sz w:val="18"/>
                <w:szCs w:val="18"/>
              </w:rPr>
              <w:t>1．了解参数的点估计、估计量与估计值的概念．</w:t>
            </w:r>
          </w:p>
          <w:p>
            <w:pPr>
              <w:snapToGrid w:val="0"/>
              <w:ind w:firstLine="360" w:firstLineChars="200"/>
              <w:rPr>
                <w:rFonts w:hint="eastAsia" w:ascii="宋体" w:hAnsi="宋体" w:eastAsia="宋体" w:cs="宋体"/>
                <w:sz w:val="18"/>
                <w:szCs w:val="18"/>
              </w:rPr>
            </w:pPr>
            <w:r>
              <w:rPr>
                <w:rFonts w:hint="eastAsia" w:ascii="宋体" w:hAnsi="宋体" w:eastAsia="宋体" w:cs="宋体"/>
                <w:sz w:val="18"/>
                <w:szCs w:val="18"/>
              </w:rPr>
              <w:t>2．掌握矩估计法（一阶矩、二阶矩）和最大似然估计法．</w:t>
            </w:r>
          </w:p>
        </w:tc>
        <w:tc>
          <w:tcPr>
            <w:tcW w:w="536" w:type="pct"/>
            <w:tcBorders>
              <w:top w:val="single" w:color="auto" w:sz="4" w:space="0"/>
              <w:left w:val="nil"/>
              <w:bottom w:val="single" w:color="auto" w:sz="4" w:space="0"/>
              <w:right w:val="single" w:color="auto" w:sz="4" w:space="0"/>
            </w:tcBorders>
            <w:shd w:val="clear" w:color="auto" w:fill="auto"/>
            <w:vAlign w:val="center"/>
          </w:tcPr>
          <w:p>
            <w:pPr>
              <w:spacing w:after="240"/>
              <w:rPr>
                <w:rFonts w:hint="eastAsia" w:ascii="宋体" w:hAnsi="宋体" w:eastAsia="宋体" w:cs="宋体"/>
                <w:sz w:val="18"/>
                <w:szCs w:val="18"/>
              </w:rPr>
            </w:pPr>
            <w:r>
              <w:rPr>
                <w:rFonts w:hint="eastAsia" w:ascii="宋体" w:hAnsi="宋体" w:eastAsia="宋体" w:cs="宋体"/>
                <w:b/>
                <w:color w:val="FF0000"/>
                <w:sz w:val="18"/>
                <w:szCs w:val="18"/>
              </w:rPr>
              <w:t>对比：无变化</w:t>
            </w:r>
          </w:p>
        </w:tc>
      </w:tr>
    </w:tbl>
    <w:p>
      <w:pPr>
        <w:widowControl/>
        <w:spacing w:line="276" w:lineRule="auto"/>
        <w:jc w:val="both"/>
        <w:rPr>
          <w:rFonts w:hint="eastAsia" w:ascii="宋体" w:hAnsi="宋体" w:eastAsia="宋体" w:cs="宋体"/>
          <w:b/>
          <w:bCs/>
          <w:color w:val="000000"/>
          <w:kern w:val="0"/>
          <w:sz w:val="30"/>
          <w:szCs w:val="30"/>
          <w:lang w:val="en-US" w:eastAsia="zh-CN"/>
        </w:rPr>
      </w:pPr>
    </w:p>
    <w:p>
      <w:pPr>
        <w:widowControl/>
        <w:spacing w:line="276" w:lineRule="auto"/>
        <w:jc w:val="center"/>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val="en-US" w:eastAsia="zh-CN"/>
        </w:rPr>
        <w:t>2024届考研 新大纲权威深度解析</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 xml:space="preserve">大纲变动对比超级解读 </w:t>
      </w:r>
      <w:bookmarkStart w:id="0" w:name="_GoBack"/>
      <w:bookmarkEnd w:id="0"/>
      <w:r>
        <w:rPr>
          <w:rFonts w:hint="eastAsia" w:ascii="宋体" w:hAnsi="宋体" w:eastAsia="宋体" w:cs="宋体"/>
          <w:b/>
          <w:bCs/>
          <w:kern w:val="2"/>
          <w:sz w:val="28"/>
          <w:szCs w:val="28"/>
          <w:lang w:val="en-US" w:eastAsia="zh-CN" w:bidi="ar"/>
        </w:rPr>
        <w:t xml:space="preserve">  各科考点规划科学方案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b/>
          <w:bCs/>
          <w:kern w:val="2"/>
          <w:sz w:val="28"/>
          <w:szCs w:val="28"/>
          <w:lang w:val="en-US" w:eastAsia="zh-CN" w:bidi="ar"/>
        </w:rPr>
      </w:pPr>
      <w:r>
        <w:rPr>
          <w:rFonts w:hint="eastAsia" w:ascii="宋体" w:hAnsi="宋体" w:eastAsia="宋体" w:cs="宋体"/>
          <w:b/>
          <w:bCs/>
          <w:kern w:val="2"/>
          <w:sz w:val="28"/>
          <w:szCs w:val="28"/>
          <w:lang w:val="en-US" w:eastAsia="zh-CN" w:bidi="ar"/>
        </w:rPr>
        <w:t xml:space="preserve">  备考方案调整最优策略   考研决战100天战略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权威直播：第一时间权威直播、提供超常规考研最新动向！</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考点分析：第一时间掌握考点变化、预测考点范围及难度！</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备考指导：深度整合提炼专家高层规则设计，提供高端备考方案！</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高阶资源：赠送数十项新大纲配套高价值资源及先进学习工具，精选高效提升课程！</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60" w:lineRule="auto"/>
        <w:ind w:left="0" w:right="0"/>
        <w:jc w:val="center"/>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扫码入群即可全部获取！</w:t>
      </w:r>
    </w:p>
    <w:p>
      <w:pPr>
        <w:keepNext w:val="0"/>
        <w:keepLines w:val="0"/>
        <w:pageBreakBefore w:val="0"/>
        <w:widowControl/>
        <w:kinsoku/>
        <w:wordWrap/>
        <w:overflowPunct/>
        <w:topLinePunct w:val="0"/>
        <w:autoSpaceDN/>
        <w:bidi w:val="0"/>
        <w:adjustRightInd/>
        <w:snapToGrid/>
        <w:spacing w:line="360" w:lineRule="auto"/>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drawing>
          <wp:inline distT="0" distB="0" distL="114300" distR="114300">
            <wp:extent cx="1021080" cy="1021080"/>
            <wp:effectExtent l="0" t="0" r="7620" b="7620"/>
            <wp:docPr id="1" name="图片 1" descr="lQLPJxH0b0XUH6jNAYzNAYywVUvTFW3B_Q8E90MHxEAgAA_396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JxH0b0XUH6jNAYzNAYywVUvTFW3B_Q8E90MHxEAgAA_396_396"/>
                    <pic:cNvPicPr>
                      <a:picLocks noChangeAspect="1"/>
                    </pic:cNvPicPr>
                  </pic:nvPicPr>
                  <pic:blipFill>
                    <a:blip r:embed="rId71"/>
                    <a:stretch>
                      <a:fillRect/>
                    </a:stretch>
                  </pic:blipFill>
                  <pic:spPr>
                    <a:xfrm>
                      <a:off x="0" y="0"/>
                      <a:ext cx="1021080" cy="1021080"/>
                    </a:xfrm>
                    <a:prstGeom prst="rect">
                      <a:avLst/>
                    </a:prstGeom>
                  </pic:spPr>
                </pic:pic>
              </a:graphicData>
            </a:graphic>
          </wp:inline>
        </w:drawing>
      </w:r>
    </w:p>
    <w:p>
      <w:pPr>
        <w:widowControl/>
        <w:spacing w:line="360" w:lineRule="exact"/>
        <w:rPr>
          <w:rFonts w:hint="eastAsia" w:ascii="宋体" w:hAnsi="宋体" w:eastAsia="宋体" w:cs="宋体"/>
          <w:kern w:val="0"/>
          <w:szCs w:val="21"/>
          <w:lang w:val="en-US" w:eastAsia="zh-CN"/>
        </w:rPr>
      </w:pP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关注“海文考研教育”官方微信公众号</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后台回复</w:t>
      </w:r>
      <w:r>
        <w:rPr>
          <w:rFonts w:hint="eastAsia" w:ascii="宋体" w:hAnsi="宋体" w:eastAsia="宋体" w:cs="宋体"/>
          <w:b/>
          <w:bCs/>
          <w:color w:val="C00000"/>
          <w:kern w:val="2"/>
          <w:sz w:val="24"/>
          <w:szCs w:val="24"/>
          <w:lang w:val="en-US" w:eastAsia="zh-CN" w:bidi="ar"/>
        </w:rPr>
        <w:t>“24考研大纲”</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kern w:val="2"/>
          <w:sz w:val="24"/>
          <w:szCs w:val="24"/>
          <w:lang w:val="en-US"/>
        </w:rPr>
      </w:pPr>
      <w:r>
        <w:rPr>
          <w:rFonts w:hint="eastAsia" w:ascii="宋体" w:hAnsi="宋体" w:eastAsia="宋体" w:cs="宋体"/>
          <w:kern w:val="2"/>
          <w:sz w:val="24"/>
          <w:szCs w:val="24"/>
          <w:lang w:val="en-US" w:eastAsia="zh-CN" w:bidi="ar"/>
        </w:rPr>
        <w:t>即可领取历年考研大纲对比表</w:t>
      </w:r>
    </w:p>
    <w:p>
      <w:pPr>
        <w:keepNext w:val="0"/>
        <w:keepLines w:val="0"/>
        <w:widowControl w:val="0"/>
        <w:suppressLineNumbers w:val="0"/>
        <w:autoSpaceDE w:val="0"/>
        <w:autoSpaceDN/>
        <w:spacing w:before="0" w:beforeAutospacing="0" w:after="0" w:afterAutospacing="0" w:line="360" w:lineRule="auto"/>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（持续更新中）</w:t>
      </w:r>
    </w:p>
    <w:p>
      <w:pPr>
        <w:widowControl/>
        <w:spacing w:line="720" w:lineRule="auto"/>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drawing>
          <wp:inline distT="0" distB="0" distL="114300" distR="114300">
            <wp:extent cx="1162685" cy="1162685"/>
            <wp:effectExtent l="0" t="0" r="18415" b="18415"/>
            <wp:docPr id="12" name="图片 12" descr="a0c7c7ef181baa40462a83bdd07718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0c7c7ef181baa40462a83bdd077181a"/>
                    <pic:cNvPicPr>
                      <a:picLocks noChangeAspect="1"/>
                    </pic:cNvPicPr>
                  </pic:nvPicPr>
                  <pic:blipFill>
                    <a:blip r:embed="rId72"/>
                    <a:stretch>
                      <a:fillRect/>
                    </a:stretch>
                  </pic:blipFill>
                  <pic:spPr>
                    <a:xfrm>
                      <a:off x="0" y="0"/>
                      <a:ext cx="1162685" cy="1162685"/>
                    </a:xfrm>
                    <a:prstGeom prst="rect">
                      <a:avLst/>
                    </a:prstGeom>
                  </pic:spPr>
                </pic:pic>
              </a:graphicData>
            </a:graphic>
          </wp:inline>
        </w:drawing>
      </w:r>
    </w:p>
    <w:sectPr>
      <w:footerReference r:id="rId11" w:type="first"/>
      <w:footerReference r:id="rId9" w:type="default"/>
      <w:footerReference r:id="rId10" w:type="even"/>
      <w:pgSz w:w="11906" w:h="16838"/>
      <w:pgMar w:top="1417" w:right="1417" w:bottom="1417" w:left="1417"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6432" behindDoc="0" locked="0" layoutInCell="1" allowOverlap="1">
              <wp:simplePos x="0" y="0"/>
              <wp:positionH relativeFrom="column">
                <wp:posOffset>-142240</wp:posOffset>
              </wp:positionH>
              <wp:positionV relativeFrom="paragraph">
                <wp:posOffset>34925</wp:posOffset>
              </wp:positionV>
              <wp:extent cx="76200" cy="76200"/>
              <wp:effectExtent l="0" t="0" r="0" b="0"/>
              <wp:wrapNone/>
              <wp:docPr id="79"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1.2pt;margin-top:2.75pt;height:6pt;width:6pt;z-index:251666432;mso-width-relative:page;mso-height-relative:page;" fillcolor="#33B996" filled="t" stroked="f" coordsize="21600,21600" o:gfxdata="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sDzM/YAAAACAEAAA8AAAAAAAAAAQAgAAAAIgAAAGRycy9kb3ducmV2Lnht&#10;bFBLAQIUABQAAAAIAIdO4kDWk/nPwAEAAHUDAAAOAAAAAAAAAAEAIAAAACcBAABkcnMvZTJvRG9j&#10;LnhtbFBLBQYAAAAABgAGAFkBAABZBQAAAAA=&#10;">
              <v:fill on="t" focussize="0,0"/>
              <v:stroke on="f"/>
              <v:imagedata o:title=""/>
              <o:lock v:ext="edit" aspectratio="f"/>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7456" behindDoc="0" locked="0" layoutInCell="1" allowOverlap="1">
              <wp:simplePos x="0" y="0"/>
              <wp:positionH relativeFrom="column">
                <wp:posOffset>5322570</wp:posOffset>
              </wp:positionH>
              <wp:positionV relativeFrom="paragraph">
                <wp:posOffset>34925</wp:posOffset>
              </wp:positionV>
              <wp:extent cx="76200" cy="76200"/>
              <wp:effectExtent l="0" t="0" r="0" b="0"/>
              <wp:wrapNone/>
              <wp:docPr id="81"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19.1pt;margin-top:2.75pt;height:6pt;width:6pt;z-index:251667456;mso-width-relative:page;mso-height-relative:page;" fillcolor="#33B996" filled="t" stroked="f" coordsize="21600,21600" o:gfxdata="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dhn2AAAAAgBAAAPAAAAAAAAAAEAIAAAACIAAABk&#10;cnMvZG93bnJldi54bWxQSwECFAAUAAAACACHTuJAuDAWQs0BAACBAwAADgAAAAAAAAABACAAAAAn&#10;AQAAZHJzL2Uyb0RvYy54bWxQSwUGAAAAAAYABgBZAQAAZgUAAAAA&#10;">
              <v:fill on="t" focussize="0,0"/>
              <v:stroke on="f"/>
              <v:imagedata o:title=""/>
              <o:lock v:ext="edit" aspectratio="f"/>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2336" behindDoc="0" locked="0" layoutInCell="1" allowOverlap="1">
              <wp:simplePos x="0" y="0"/>
              <wp:positionH relativeFrom="column">
                <wp:posOffset>-127000</wp:posOffset>
              </wp:positionH>
              <wp:positionV relativeFrom="paragraph">
                <wp:posOffset>34925</wp:posOffset>
              </wp:positionV>
              <wp:extent cx="76200" cy="76200"/>
              <wp:effectExtent l="0" t="0" r="0" b="0"/>
              <wp:wrapNone/>
              <wp:docPr id="30" name="矩形 29"/>
              <wp:cNvGraphicFramePr/>
              <a:graphic xmlns:a="http://schemas.openxmlformats.org/drawingml/2006/main">
                <a:graphicData uri="http://schemas.microsoft.com/office/word/2010/wordprocessingShape">
                  <wps:wsp>
                    <wps:cNvSpPr/>
                    <wps:spPr>
                      <a:xfrm>
                        <a:off x="0" y="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10pt;margin-top:2.75pt;height:6pt;width:6pt;z-index:251662336;mso-width-relative:page;mso-height-relative:page;" fillcolor="#33B996" filled="t" stroked="f" coordsize="21600,21600" o:gfxdata="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swkLNUAAAAHAQAADwAAAAAAAAABACAAAAAiAAAAZHJzL2Rvd25yZXYueG1sUEsB&#10;AhQAFAAAAAgAh07iQN/H2dC/AQAAdQMAAA4AAAAAAAAAAQAgAAAAJAEAAGRycy9lMm9Eb2MueG1s&#10;UEsFBgAAAAAGAAYAWQEAAFUFA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3"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OEEi1j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sz w:val="18"/>
      </w:rPr>
      <mc:AlternateContent>
        <mc:Choice Requires="wps">
          <w:drawing>
            <wp:anchor distT="0" distB="0" distL="114300" distR="114300" simplePos="0" relativeHeight="251664384" behindDoc="0" locked="0" layoutInCell="1" allowOverlap="1">
              <wp:simplePos x="0" y="0"/>
              <wp:positionH relativeFrom="column">
                <wp:posOffset>5806440</wp:posOffset>
              </wp:positionH>
              <wp:positionV relativeFrom="paragraph">
                <wp:posOffset>34925</wp:posOffset>
              </wp:positionV>
              <wp:extent cx="76200" cy="76200"/>
              <wp:effectExtent l="0" t="0" r="0" b="0"/>
              <wp:wrapNone/>
              <wp:docPr id="45" name="矩形 29"/>
              <wp:cNvGraphicFramePr/>
              <a:graphic xmlns:a="http://schemas.openxmlformats.org/drawingml/2006/main">
                <a:graphicData uri="http://schemas.microsoft.com/office/word/2010/wordprocessingShape">
                  <wps:wsp>
                    <wps:cNvSpPr/>
                    <wps:spPr>
                      <a:xfrm>
                        <a:off x="6457315" y="9777730"/>
                        <a:ext cx="76200" cy="76200"/>
                      </a:xfrm>
                      <a:prstGeom prst="rect">
                        <a:avLst/>
                      </a:prstGeom>
                      <a:solidFill>
                        <a:srgbClr val="33B996"/>
                      </a:solidFill>
                      <a:ln>
                        <a:noFill/>
                      </a:ln>
                    </wps:spPr>
                    <wps:bodyPr vert="horz" anchor="t" upright="1"/>
                  </wps:wsp>
                </a:graphicData>
              </a:graphic>
            </wp:anchor>
          </w:drawing>
        </mc:Choice>
        <mc:Fallback>
          <w:pict>
            <v:rect id="矩形 29" o:spid="_x0000_s1026" o:spt="1" style="position:absolute;left:0pt;margin-left:457.2pt;margin-top:2.75pt;height:6pt;width:6pt;z-index:251664384;mso-width-relative:page;mso-height-relative:page;" fillcolor="#33B996" filled="t" stroked="f" coordsize="21600,21600" o:gfxdata="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vxJpjYAAAACAEAAA8AAAAAAAAAAQAgAAAAIgAAAGRy&#10;cy9kb3ducmV2LnhtbFBLAQIUABQAAAAIAIdO4kC/EZUMzAEAAIEDAAAOAAAAAAAAAAEAIAAAACcB&#10;AABkcnMvZTJvRG9jLnhtbFBLBQYAAAAABgAGAFkBAABlBQAAAAA=&#10;">
              <v:fill on="t" focussize="0,0"/>
              <v:stroke on="f"/>
              <v:imagedata o:title=""/>
              <o:lock v:ext="edit" aspectratio="f"/>
            </v:rect>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34"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5"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JchHJLaAQAAsgMAAA4AAAAAAAAAAQAg&#10;AAAAHgEAAGRycy9lMm9Eb2MueG1sUEsFBgAAAAAGAAYAWQEAAGoFAAAAAA==&#10;">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ind w:right="90" w:rightChars="0"/>
      <w:jc w:val="right"/>
      <w:rPr>
        <w:color w:val="33B996"/>
        <w14:textFill>
          <w14:solidFill>
            <w14:srgbClr w14:val="33B996">
              <w14:alpha w14:val="0"/>
            </w14:srgbClr>
          </w14:solidFill>
        </w14:textFill>
      </w:rPr>
    </w:pPr>
    <w:r>
      <w:rPr>
        <w:sz w:val="28"/>
      </w:rPr>
      <mc:AlternateContent>
        <mc:Choice Requires="wps">
          <w:drawing>
            <wp:anchor distT="0" distB="0" distL="114300" distR="114300" simplePos="0" relativeHeight="251674624" behindDoc="0" locked="0" layoutInCell="1" allowOverlap="1">
              <wp:simplePos x="0" y="0"/>
              <wp:positionH relativeFrom="column">
                <wp:posOffset>2282190</wp:posOffset>
              </wp:positionH>
              <wp:positionV relativeFrom="paragraph">
                <wp:posOffset>-99695</wp:posOffset>
              </wp:positionV>
              <wp:extent cx="3312160" cy="3003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万学海文考研（数学）考纲变化重点模块解析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7pt;margin-top:-7.85pt;height:23.65pt;width:260.8pt;z-index:251674624;mso-width-relative:page;mso-height-relative:page;" filled="f" stroked="f" coordsize="21600,21600" o:gfxdata="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cXbTnbAAAACgEAAA8AAAAAAAAAAQAgAAAAIgAAAGRy&#10;cy9kb3ducmV2LnhtbFBLAQIUABQAAAAIAIdO4kBBG2oIOwIAAGYEAAAOAAAAAAAAAAEAIAAAACoB&#10;AABkcnMvZTJvRG9jLnhtbFBLBQYAAAAABgAGAFkBAADXBQAAAAA=&#10;">
              <v:fill on="f" focussize="0,0"/>
              <v:stroke on="f" weight="0.5pt"/>
              <v:imagedata o:title=""/>
              <o:lock v:ext="edit" aspectratio="f"/>
              <v:textbox>
                <w:txbxContent>
                  <w:p>
                    <w:pPr>
                      <w:jc w:val="right"/>
                      <w:rPr>
                        <w:rFonts w:hint="default" w:ascii="微软雅黑" w:hAnsi="微软雅黑" w:eastAsia="微软雅黑" w:cstheme="majorBidi"/>
                        <w:b/>
                        <w:color w:val="33B996"/>
                        <w:sz w:val="21"/>
                        <w:szCs w:val="21"/>
                        <w:lang w:val="en-GB" w:eastAsia="zh-CN"/>
                        <w14:textFill>
                          <w14:solidFill>
                            <w14:srgbClr w14:val="33B996">
                              <w14:alpha w14:val="0"/>
                            </w14:srgbClr>
                          </w14:solidFill>
                        </w14:textFill>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万学海文考研（数学）考纲变化重点模块解析 </w:t>
                        </w:r>
                      </w:sdtContent>
                    </w:sdt>
                  </w:p>
                  <w:p>
                    <w:pPr>
                      <w:jc w:val="right"/>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pPr>
                  </w:p>
                </w:txbxContent>
              </v:textbox>
            </v:shape>
          </w:pict>
        </mc:Fallback>
      </mc:AlternateContent>
    </w:r>
    <w:r>
      <w:rPr>
        <w:rFonts w:asciiTheme="majorHAnsi" w:hAnsiTheme="majorHAnsi" w:eastAsiaTheme="majorEastAsia" w:cstheme="majorBidi"/>
        <w:sz w:val="28"/>
        <w:szCs w:val="28"/>
      </w:rPr>
      <w:drawing>
        <wp:anchor distT="0" distB="0" distL="114935" distR="114935" simplePos="0" relativeHeight="251676672" behindDoc="0" locked="0" layoutInCell="1" allowOverlap="1">
          <wp:simplePos x="0" y="0"/>
          <wp:positionH relativeFrom="column">
            <wp:posOffset>180340</wp:posOffset>
          </wp:positionH>
          <wp:positionV relativeFrom="paragraph">
            <wp:posOffset>-233680</wp:posOffset>
          </wp:positionV>
          <wp:extent cx="1614170" cy="450850"/>
          <wp:effectExtent l="0" t="0" r="11430" b="0"/>
          <wp:wrapNone/>
          <wp:docPr id="6" name="图片 6"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50850"/>
                  </a:xfrm>
                  <a:prstGeom prst="rect">
                    <a:avLst/>
                  </a:prstGeom>
                </pic:spPr>
              </pic:pic>
            </a:graphicData>
          </a:graphic>
        </wp:anchor>
      </w:drawing>
    </w:r>
    <w:r>
      <w:rPr>
        <w:sz w:val="18"/>
      </w:rPr>
      <mc:AlternateContent>
        <mc:Choice Requires="wpg">
          <w:drawing>
            <wp:anchor distT="0" distB="0" distL="114300" distR="114300" simplePos="0" relativeHeight="251660288" behindDoc="1" locked="0" layoutInCell="1" allowOverlap="1">
              <wp:simplePos x="0" y="0"/>
              <wp:positionH relativeFrom="column">
                <wp:posOffset>1703070</wp:posOffset>
              </wp:positionH>
              <wp:positionV relativeFrom="paragraph">
                <wp:posOffset>-126365</wp:posOffset>
              </wp:positionV>
              <wp:extent cx="4059555" cy="361950"/>
              <wp:effectExtent l="0" t="0" r="17145" b="0"/>
              <wp:wrapNone/>
              <wp:docPr id="26" name="组合 26"/>
              <wp:cNvGraphicFramePr/>
              <a:graphic xmlns:a="http://schemas.openxmlformats.org/drawingml/2006/main">
                <a:graphicData uri="http://schemas.microsoft.com/office/word/2010/wordprocessingGroup">
                  <wpg:wgp>
                    <wpg:cNvGrpSpPr/>
                    <wpg:grpSpPr>
                      <a:xfrm>
                        <a:off x="0" y="0"/>
                        <a:ext cx="4059555" cy="361950"/>
                        <a:chOff x="4454" y="35267"/>
                        <a:chExt cx="6393" cy="570"/>
                      </a:xfrm>
                    </wpg:grpSpPr>
                    <wps:wsp>
                      <wps:cNvPr id="22" name="矩形 22"/>
                      <wps:cNvSpPr/>
                      <wps:spPr>
                        <a:xfrm>
                          <a:off x="4454" y="35270"/>
                          <a:ext cx="6096"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3" name="流程图: 延期 23"/>
                      <wps:cNvSpPr/>
                      <wps:spPr>
                        <a:xfrm>
                          <a:off x="10264" y="3526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34.1pt;margin-top:-9.95pt;height:28.5pt;width:319.65pt;z-index:-251656192;mso-width-relative:page;mso-height-relative:page;" coordorigin="4454,35267" coordsize="6393,570" o:gfxdata="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JE7Ig/bAAAACgEAAA8AAAAA&#10;AAAAAQAgAAAAIgAAAGRycy9kb3ducmV2LnhtbFBLAQIUABQAAAAIAIdO4kAW00TjLgMAAO0IAAAO&#10;AAAAAAAAAAEAIAAAACoBAABkcnMvZTJvRG9jLnhtbFBLBQYAAAAABgAGAFkBAADKBgAAAAA=&#10;">
              <o:lock v:ext="edit" aspectratio="f"/>
              <v:rect id="_x0000_s1026" o:spid="_x0000_s1026" o:spt="1" style="position:absolute;left:4454;top:35270;height:567;width:6096;v-text-anchor:middle;" fillcolor="#CFEAE9" filled="t" stroked="f" coordsize="21600,21600" o:gfxdata="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4ZALsAAADb&#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rPr>
                          <w:rFonts w:hint="default"/>
                          <w:lang w:val="en-GB"/>
                        </w:rPr>
                      </w:pPr>
                    </w:p>
                  </w:txbxContent>
                </v:textbox>
              </v:rect>
              <v:shape id="_x0000_s1026" o:spid="_x0000_s1026" o:spt="135" type="#_x0000_t135" style="position:absolute;left:10264;top:35267;height:567;width:583;v-text-anchor:middle;" fillcolor="#CFEAE9" filled="t" stroked="f" coordsize="21600,21600" o:gfxdata="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OIAb4A&#10;AADbAAAADwAAAAAAAAABACAAAAAiAAAAZHJzL2Rvd25yZXYueG1sUEsBAhQAFAAAAAgAh07iQDMv&#10;BZ47AAAAOQAAABAAAAAAAAAAAQAgAAAADQEAAGRycy9zaGFwZXhtbC54bWxQSwUGAAAAAAYABgBb&#10;AQAAtwMAAAAA&#10;">
                <v:fill on="t" focussize="0,0"/>
                <v:stroke on="f" weight="2pt"/>
                <v:imagedata o:title=""/>
                <o:lock v:ext="edit" aspectratio="f"/>
                <v:textbox>
                  <w:txbxContent>
                    <w:p>
                      <w:pPr>
                        <w:jc w:val="center"/>
                        <w:rPr>
                          <w:rFonts w:hint="default"/>
                          <w:lang w:val="en-GB"/>
                        </w:rPr>
                      </w:pPr>
                    </w:p>
                  </w:txbxContent>
                </v:textbox>
              </v:shape>
            </v:group>
          </w:pict>
        </mc:Fallback>
      </mc:AlternateContent>
    </w:r>
    <w:r>
      <w:rPr>
        <w:sz w:val="18"/>
      </w:rPr>
      <mc:AlternateContent>
        <mc:Choice Requires="wpg">
          <w:drawing>
            <wp:anchor distT="0" distB="0" distL="114300" distR="114300" simplePos="0" relativeHeight="251668480" behindDoc="1" locked="0" layoutInCell="1" allowOverlap="1">
              <wp:simplePos x="0" y="0"/>
              <wp:positionH relativeFrom="column">
                <wp:posOffset>3175</wp:posOffset>
              </wp:positionH>
              <wp:positionV relativeFrom="paragraph">
                <wp:posOffset>-268605</wp:posOffset>
              </wp:positionV>
              <wp:extent cx="1942465" cy="504190"/>
              <wp:effectExtent l="635" t="0" r="0" b="10160"/>
              <wp:wrapNone/>
              <wp:docPr id="7" name="组合 7"/>
              <wp:cNvGraphicFramePr/>
              <a:graphic xmlns:a="http://schemas.openxmlformats.org/drawingml/2006/main">
                <a:graphicData uri="http://schemas.microsoft.com/office/word/2010/wordprocessingGroup">
                  <wpg:wgp>
                    <wpg:cNvGrpSpPr/>
                    <wpg:grpSpPr>
                      <a:xfrm flipH="1">
                        <a:off x="0" y="0"/>
                        <a:ext cx="1942465" cy="504190"/>
                        <a:chOff x="13321" y="35064"/>
                        <a:chExt cx="3059" cy="794"/>
                      </a:xfrm>
                    </wpg:grpSpPr>
                    <wps:wsp>
                      <wps:cNvPr id="4"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color w:val="1067BF"/>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25pt;margin-top:-21.15pt;height:39.7pt;width:152.95pt;z-index:-251648000;mso-width-relative:page;mso-height-relative:page;" coordorigin="13321,35064" coordsize="3059,794" o:gfxdata="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E8ednWAAAABwEAAA8AAAAAAAAAAQAgAAAAIgAAAGRycy9kb3ducmV2LnhtbFBLAQIUABQA&#10;AAAIAIdO4kBxfS96SAMAAAUJAAAOAAAAAAAAAAEAIAAAACUBAABkcnMvZTJvRG9jLnhtbFBLBQYA&#10;AAAABgAGAFkBAADfBgAAAAA=&#10;">
              <o:lock v:ext="edit" aspectratio="f"/>
              <v:shape id="_x0000_s1026" o:spid="_x0000_s1026" o:spt="135" type="#_x0000_t135" style="position:absolute;left:15586;top:35064;height:795;width:795;v-text-anchor:middle;" fillcolor="#33B996" filled="t" stroked="f" coordsize="21600,21600" o:gfxdata="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JvSBbsAAADa&#10;AAAADwAAAAAAAAABACAAAAAiAAAAZHJzL2Rvd25yZXYueG1sUEsBAhQAFAAAAAgAh07iQDMvBZ47&#10;AAAAOQAAABAAAAAAAAAAAQAgAAAACgEAAGRycy9zaGFwZXhtbC54bWxQSwUGAAAAAAYABgBbAQAA&#10;tAMAAAAA&#10;">
                <v:fill on="t" focussize="0,0"/>
                <v:stroke on="f" weight="2pt"/>
                <v:imagedata o:title=""/>
                <o:lock v:ext="edit" aspectratio="f"/>
                <v:textbox>
                  <w:txbxContent>
                    <w:p>
                      <w:pPr>
                        <w:jc w:val="center"/>
                        <w:rPr>
                          <w:rFonts w:hint="default"/>
                          <w:color w:val="1067BF"/>
                          <w:lang w:val="en-GB"/>
                        </w:rPr>
                      </w:pPr>
                    </w:p>
                  </w:txbxContent>
                </v:textbox>
              </v:shape>
              <v:shape id="_x0000_s1026" o:spid="_x0000_s1026" o:spt="7" type="#_x0000_t7" style="position:absolute;left:13321;top:35064;height:794;width:2550;v-text-anchor:middle;" fillcolor="#33B996" filled="t" stroked="f" coordsize="21600,21600" o:gfxdata="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tNA9vQAA&#10;ANoAAAAPAAAAAAAAAAEAIAAAACIAAABkcnMvZG93bnJldi54bWxQSwECFAAUAAAACACHTuJAMy8F&#10;njsAAAA5AAAAEAAAAAAAAAABACAAAAAMAQAAZHJzL3NoYXBleG1sLnhtbFBLBQYAAAAABgAGAFsB&#10;AAC2AwAAAAA=&#10;" adj="1681">
                <v:fill on="t" focussize="0,0"/>
                <v:stroke on="f" weight="2pt"/>
                <v:imagedata o:title=""/>
                <o:lock v:ext="edit" aspectratio="f"/>
                <v:textbox>
                  <w:txbxContent>
                    <w:p>
                      <w:pPr>
                        <w:jc w:val="center"/>
                        <w:rPr>
                          <w:rFonts w:hint="default"/>
                          <w:color w:val="1067BF"/>
                          <w:lang w:val="en-GB"/>
                        </w:rPr>
                      </w:pPr>
                    </w:p>
                  </w:txbxContent>
                </v:textbox>
              </v:shape>
            </v:group>
          </w:pict>
        </mc:Fallback>
      </mc:AlternateContent>
    </w:r>
    <w:r>
      <w:rPr>
        <w:sz w:val="18"/>
      </w:rPr>
      <w:drawing>
        <wp:anchor distT="0" distB="0" distL="114300" distR="114300" simplePos="0" relativeHeight="251671552" behindDoc="1" locked="0" layoutInCell="1" allowOverlap="1">
          <wp:simplePos x="0" y="0"/>
          <wp:positionH relativeFrom="margin">
            <wp:align>center</wp:align>
          </wp:positionH>
          <wp:positionV relativeFrom="margin">
            <wp:align>top</wp:align>
          </wp:positionV>
          <wp:extent cx="7559040" cy="9924415"/>
          <wp:effectExtent l="0" t="0" r="0" b="0"/>
          <wp:wrapNone/>
          <wp:docPr id="8"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left="360" w:leftChars="0" w:firstLine="0" w:firstLineChars="0"/>
      <w:jc w:val="left"/>
      <w:rPr>
        <w:rFonts w:hint="eastAsia" w:eastAsiaTheme="minorEastAsia"/>
        <w:color w:val="33B996"/>
        <w:lang w:val="en-US" w:eastAsia="zh-CN"/>
      </w:rPr>
    </w:pPr>
    <w:r>
      <w:rPr>
        <w:rFonts w:asciiTheme="majorHAnsi" w:hAnsiTheme="majorHAnsi" w:eastAsiaTheme="majorEastAsia" w:cstheme="majorBidi"/>
        <w:sz w:val="28"/>
        <w:szCs w:val="28"/>
      </w:rPr>
      <w:drawing>
        <wp:anchor distT="0" distB="0" distL="114935" distR="114935" simplePos="0" relativeHeight="251677696" behindDoc="0" locked="0" layoutInCell="1" allowOverlap="1">
          <wp:simplePos x="0" y="0"/>
          <wp:positionH relativeFrom="column">
            <wp:posOffset>3990340</wp:posOffset>
          </wp:positionH>
          <wp:positionV relativeFrom="paragraph">
            <wp:posOffset>-233680</wp:posOffset>
          </wp:positionV>
          <wp:extent cx="1614170" cy="429895"/>
          <wp:effectExtent l="0" t="0" r="11430" b="0"/>
          <wp:wrapNone/>
          <wp:docPr id="11" name="图片 11" descr="D:\蒋军辉\考研大纲\大纲解析2024\大纲logo-修改版本.png大纲logo-修改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蒋军辉\考研大纲\大纲解析2024\大纲logo-修改版本.png大纲logo-修改版本"/>
                  <pic:cNvPicPr>
                    <a:picLocks noChangeAspect="1"/>
                  </pic:cNvPicPr>
                </pic:nvPicPr>
                <pic:blipFill>
                  <a:blip r:embed="rId1"/>
                  <a:srcRect l="2324" r="2324"/>
                  <a:stretch>
                    <a:fillRect/>
                  </a:stretch>
                </pic:blipFill>
                <pic:spPr>
                  <a:xfrm>
                    <a:off x="0" y="0"/>
                    <a:ext cx="1614170" cy="429895"/>
                  </a:xfrm>
                  <a:prstGeom prst="rect">
                    <a:avLst/>
                  </a:prstGeom>
                </pic:spPr>
              </pic:pic>
            </a:graphicData>
          </a:graphic>
        </wp:anchor>
      </w:drawing>
    </w:r>
    <w:r>
      <w:rPr>
        <w:sz w:val="28"/>
      </w:rPr>
      <mc:AlternateContent>
        <mc:Choice Requires="wps">
          <w:drawing>
            <wp:anchor distT="0" distB="0" distL="114300" distR="114300" simplePos="0" relativeHeight="251675648" behindDoc="0" locked="0" layoutInCell="1" allowOverlap="1">
              <wp:simplePos x="0" y="0"/>
              <wp:positionH relativeFrom="column">
                <wp:posOffset>169545</wp:posOffset>
              </wp:positionH>
              <wp:positionV relativeFrom="paragraph">
                <wp:posOffset>-82550</wp:posOffset>
              </wp:positionV>
              <wp:extent cx="3312160" cy="3003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331216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万学海文考研（数学）考纲变化重点模块解析 </w:t>
                              </w:r>
                            </w:sdtContent>
                          </w:sdt>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35pt;margin-top:-6.5pt;height:23.65pt;width:260.8pt;z-index:251675648;mso-width-relative:page;mso-height-relative:page;" filled="f" stroked="f" coordsize="21600,21600" o:gfxdata="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0HOcHbAAAACQEAAA8AAAAAAAAAAQAgAAAAIgAAAGRy&#10;cy9kb3ducmV2LnhtbFBLAQIUABQAAAAIAIdO4kADEOddOwIAAGYEAAAOAAAAAAAAAAEAIAAAACoB&#10;AABkcnMvZTJvRG9jLnhtbFBLBQYAAAAABgAGAFkBAADXBQAAAAA=&#10;">
              <v:fill on="f" focussize="0,0"/>
              <v:stroke on="f" weight="0.5pt"/>
              <v:imagedata o:title=""/>
              <o:lock v:ext="edit" aspectratio="f"/>
              <v:textbox>
                <w:txbxContent>
                  <w:p>
                    <w:pPr>
                      <w:jc w:val="right"/>
                      <w:rPr>
                        <w:rFonts w:hint="default"/>
                        <w:lang w:val="en-GB"/>
                      </w:rPr>
                    </w:pPr>
                    <w:sdt>
                      <w:sdtPr>
                        <w:rPr>
                          <w:rFonts w:ascii="微软雅黑" w:hAnsi="微软雅黑" w:eastAsia="微软雅黑" w:cstheme="majorBidi"/>
                          <w:b/>
                          <w:color w:val="33B996"/>
                          <w:sz w:val="21"/>
                          <w:szCs w:val="21"/>
                          <w14:textFill>
                            <w14:solidFill>
                              <w14:srgbClr w14:val="33B996">
                                <w14:alpha w14:val="0"/>
                              </w14:srgbClr>
                            </w14:solidFill>
                          </w14:textFill>
                        </w:rPr>
                        <w:alias w:val="标题"/>
                        <w:id w:val="270721805"/>
                        <w:placeholder>
                          <w:docPart w:val="{3cabb437-b097-44af-a5a1-4de2dcbc6ef4}"/>
                        </w:placeholder>
                        <w:dataBinding w:prefixMappings="xmlns:ns0='http://schemas.openxmlformats.org/package/2006/metadata/core-properties' xmlns:ns1='http://purl.org/dc/elements/1.1/'" w:xpath="/ns0:coreProperties[1]/ns1:title[1]" w:storeItemID="{6C3C8BC8-F283-45AE-878A-BAB7291924A1}"/>
                        <w:text/>
                      </w:sdtPr>
                      <w:sdtEndPr>
                        <w:rPr>
                          <w:rFonts w:ascii="微软雅黑" w:hAnsi="微软雅黑" w:eastAsia="微软雅黑" w:cstheme="majorBidi"/>
                          <w:b/>
                          <w:color w:val="33B996"/>
                          <w:sz w:val="21"/>
                          <w:szCs w:val="21"/>
                          <w14:textFill>
                            <w14:solidFill>
                              <w14:srgbClr w14:val="33B996">
                                <w14:alpha w14:val="0"/>
                              </w14:srgbClr>
                            </w14:solidFill>
                          </w14:textFill>
                        </w:rPr>
                      </w:sdtEndPr>
                      <w:sdtContent>
                        <w:r>
                          <w:rPr>
                            <w:rFonts w:hint="eastAsia" w:ascii="微软雅黑" w:hAnsi="微软雅黑" w:eastAsia="微软雅黑" w:cstheme="majorBidi"/>
                            <w:b/>
                            <w:color w:val="33B996"/>
                            <w:sz w:val="21"/>
                            <w:szCs w:val="21"/>
                            <w:lang w:val="en-GB" w:eastAsia="zh-CN"/>
                            <w14:textFill>
                              <w14:solidFill>
                                <w14:srgbClr w14:val="33B996">
                                  <w14:alpha w14:val="0"/>
                                </w14:srgbClr>
                              </w14:solidFill>
                            </w14:textFill>
                          </w:rPr>
                          <w:t xml:space="preserve">万学海文考研（数学）考纲变化重点模块解析 </w:t>
                        </w:r>
                      </w:sdtContent>
                    </w:sdt>
                  </w:p>
                  <w:p/>
                </w:txbxContent>
              </v:textbox>
            </v:shape>
          </w:pict>
        </mc:Fallback>
      </mc:AlternateContent>
    </w:r>
    <w:r>
      <w:rPr>
        <w:rFonts w:hint="default"/>
        <w:color w:val="33B996"/>
        <w:sz w:val="18"/>
        <w:lang w:val="en-US"/>
      </w:rPr>
      <mc:AlternateContent>
        <mc:Choice Requires="wpg">
          <w:drawing>
            <wp:anchor distT="0" distB="0" distL="114300" distR="114300" simplePos="0" relativeHeight="251670528" behindDoc="1" locked="0" layoutInCell="1" allowOverlap="1">
              <wp:simplePos x="0" y="0"/>
              <wp:positionH relativeFrom="column">
                <wp:posOffset>3813175</wp:posOffset>
              </wp:positionH>
              <wp:positionV relativeFrom="paragraph">
                <wp:posOffset>-254000</wp:posOffset>
              </wp:positionV>
              <wp:extent cx="1942465" cy="504190"/>
              <wp:effectExtent l="0" t="0" r="635" b="10160"/>
              <wp:wrapNone/>
              <wp:docPr id="42" name="组合 42"/>
              <wp:cNvGraphicFramePr/>
              <a:graphic xmlns:a="http://schemas.openxmlformats.org/drawingml/2006/main">
                <a:graphicData uri="http://schemas.microsoft.com/office/word/2010/wordprocessingGroup">
                  <wpg:wgp>
                    <wpg:cNvGrpSpPr/>
                    <wpg:grpSpPr>
                      <a:xfrm>
                        <a:off x="0" y="0"/>
                        <a:ext cx="1942465" cy="504190"/>
                        <a:chOff x="13321" y="35064"/>
                        <a:chExt cx="3059" cy="794"/>
                      </a:xfrm>
                    </wpg:grpSpPr>
                    <wps:wsp>
                      <wps:cNvPr id="43" name="流程图: 延期 4"/>
                      <wps:cNvSpPr/>
                      <wps:spPr>
                        <a:xfrm>
                          <a:off x="15586" y="35064"/>
                          <a:ext cx="795" cy="795"/>
                        </a:xfrm>
                        <a:prstGeom prst="flowChartDelay">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4" name="平行四边形 5"/>
                      <wps:cNvSpPr/>
                      <wps:spPr>
                        <a:xfrm>
                          <a:off x="13321" y="35064"/>
                          <a:ext cx="2550" cy="794"/>
                        </a:xfrm>
                        <a:prstGeom prst="parallelogram">
                          <a:avLst/>
                        </a:prstGeom>
                        <a:solidFill>
                          <a:srgbClr val="33B99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300.25pt;margin-top:-20pt;height:39.7pt;width:152.95pt;z-index:-251645952;mso-width-relative:page;mso-height-relative:page;" coordorigin="13321,35064" coordsize="3059,794" o:gfxdata="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">
              <o:lock v:ext="edit" aspectratio="f"/>
              <v:shape id="流程图: 延期 4" o:spid="_x0000_s1026" o:spt="135" type="#_x0000_t135" style="position:absolute;left:15586;top:35064;height:795;width:795;v-text-anchor:middle;" fillcolor="#33B996" filled="t" stroked="f" coordsize="21600,21600" o:gfxdata="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ycuevQAA&#10;ANsAAAAPAAAAAAAAAAEAIAAAACIAAABkcnMvZG93bnJldi54bWxQSwECFAAUAAAACACHTuJAMy8F&#10;njsAAAA5AAAAEAAAAAAAAAABACAAAAAMAQAAZHJzL3NoYXBleG1sLnhtbFBLBQYAAAAABgAGAFsB&#10;AAC2AwAAAAA=&#10;">
                <v:fill on="t" focussize="0,0"/>
                <v:stroke on="f" weight="2pt"/>
                <v:imagedata o:title=""/>
                <o:lock v:ext="edit" aspectratio="f"/>
                <v:textbox>
                  <w:txbxContent>
                    <w:p>
                      <w:pPr>
                        <w:jc w:val="center"/>
                        <w:rPr>
                          <w:rFonts w:hint="default"/>
                          <w:lang w:val="en-GB"/>
                        </w:rPr>
                      </w:pPr>
                    </w:p>
                  </w:txbxContent>
                </v:textbox>
              </v:shape>
              <v:shape id="平行四边形 5" o:spid="_x0000_s1026" o:spt="7" type="#_x0000_t7" style="position:absolute;left:13321;top:35064;height:794;width:2550;v-text-anchor:middle;" fillcolor="#33B996" filled="t" stroked="f" coordsize="21600,21600" o:gfxdata="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FCor4A&#10;AADbAAAADwAAAAAAAAABACAAAAAiAAAAZHJzL2Rvd25yZXYueG1sUEsBAhQAFAAAAAgAh07iQDMv&#10;BZ47AAAAOQAAABAAAAAAAAAAAQAgAAAADQEAAGRycy9zaGFwZXhtbC54bWxQSwUGAAAAAAYABgBb&#10;AQAAtwMAAAAA&#10;" adj="1681">
                <v:fill on="t" focussize="0,0"/>
                <v:stroke on="f" weight="2pt"/>
                <v:imagedata o:title=""/>
                <o:lock v:ext="edit" aspectratio="f"/>
                <v:textbox>
                  <w:txbxContent>
                    <w:p>
                      <w:pPr>
                        <w:jc w:val="center"/>
                        <w:rPr>
                          <w:rFonts w:hint="default"/>
                          <w:lang w:val="en-GB"/>
                        </w:rPr>
                      </w:pPr>
                    </w:p>
                  </w:txbxContent>
                </v:textbox>
              </v:shape>
            </v:group>
          </w:pict>
        </mc:Fallback>
      </mc:AlternateContent>
    </w:r>
    <w:r>
      <w:rPr>
        <w:rFonts w:hint="default"/>
        <w:color w:val="33B996"/>
        <w:sz w:val="18"/>
        <w:lang w:val="en-US"/>
      </w:rPr>
      <mc:AlternateContent>
        <mc:Choice Requires="wpg">
          <w:drawing>
            <wp:anchor distT="0" distB="0" distL="114300" distR="114300" simplePos="0" relativeHeight="251669504" behindDoc="1" locked="0" layoutInCell="1" allowOverlap="1">
              <wp:simplePos x="0" y="0"/>
              <wp:positionH relativeFrom="column">
                <wp:posOffset>-635</wp:posOffset>
              </wp:positionH>
              <wp:positionV relativeFrom="paragraph">
                <wp:posOffset>-112395</wp:posOffset>
              </wp:positionV>
              <wp:extent cx="4017010" cy="360045"/>
              <wp:effectExtent l="0" t="0" r="2540" b="1905"/>
              <wp:wrapNone/>
              <wp:docPr id="38" name="组合 38"/>
              <wp:cNvGraphicFramePr/>
              <a:graphic xmlns:a="http://schemas.openxmlformats.org/drawingml/2006/main">
                <a:graphicData uri="http://schemas.microsoft.com/office/word/2010/wordprocessingGroup">
                  <wpg:wgp>
                    <wpg:cNvGrpSpPr/>
                    <wpg:grpSpPr>
                      <a:xfrm flipH="1">
                        <a:off x="0" y="0"/>
                        <a:ext cx="4017010" cy="360045"/>
                        <a:chOff x="4521" y="35377"/>
                        <a:chExt cx="6326" cy="567"/>
                      </a:xfrm>
                    </wpg:grpSpPr>
                    <wps:wsp>
                      <wps:cNvPr id="39" name="流程图: 延期 23"/>
                      <wps:cNvSpPr/>
                      <wps:spPr>
                        <a:xfrm>
                          <a:off x="10264" y="35377"/>
                          <a:ext cx="583" cy="567"/>
                        </a:xfrm>
                        <a:prstGeom prst="flowChartDelay">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22"/>
                      <wps:cNvSpPr/>
                      <wps:spPr>
                        <a:xfrm>
                          <a:off x="4521" y="35377"/>
                          <a:ext cx="6032" cy="567"/>
                        </a:xfrm>
                        <a:prstGeom prst="rect">
                          <a:avLst/>
                        </a:prstGeom>
                        <a:solidFill>
                          <a:srgbClr val="CFEAE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lang w:val="en-GB"/>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flip:x;margin-left:-0.05pt;margin-top:-8.85pt;height:28.35pt;width:316.3pt;z-index:-251646976;mso-width-relative:page;mso-height-relative:page;" coordorigin="4521,35377" coordsize="6326,567" o:gfxdata="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7XDVBNgAAAAIAQAADwAAAAAAAAAB&#10;ACAAAAAiAAAAZHJzL2Rvd25yZXYueG1sUEsBAhQAFAAAAAgAh07iQEtskQwtAwAA9wgAAA4AAAAA&#10;AAAAAQAgAAAAJwEAAGRycy9lMm9Eb2MueG1sUEsFBgAAAAAGAAYAWQEAAMYGAAAAAA==&#10;">
              <o:lock v:ext="edit" aspectratio="f"/>
              <v:shape id="流程图: 延期 23" o:spid="_x0000_s1026" o:spt="135" type="#_x0000_t135" style="position:absolute;left:10264;top:35377;height:567;width:583;v-text-anchor:middle;" fillcolor="#CFEAE9" filled="t" stroked="f" coordsize="21600,21600" o:gfxdata="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iKTa8AAAA&#10;2wAAAA8AAAAAAAAAAQAgAAAAIgAAAGRycy9kb3ducmV2LnhtbFBLAQIUABQAAAAIAIdO4kAzLwWe&#10;OwAAADkAAAAQAAAAAAAAAAEAIAAAAAsBAABkcnMvc2hhcGV4bWwueG1sUEsFBgAAAAAGAAYAWwEA&#10;ALUDAAAAAA==&#10;">
                <v:fill on="t" focussize="0,0"/>
                <v:stroke on="f" weight="2pt"/>
                <v:imagedata o:title=""/>
                <o:lock v:ext="edit" aspectratio="f"/>
                <v:textbox>
                  <w:txbxContent>
                    <w:p>
                      <w:pPr>
                        <w:jc w:val="center"/>
                        <w:rPr>
                          <w:rFonts w:hint="default"/>
                          <w:lang w:val="en-GB"/>
                        </w:rPr>
                      </w:pPr>
                    </w:p>
                  </w:txbxContent>
                </v:textbox>
              </v:shape>
              <v:rect id="矩形 22" o:spid="_x0000_s1026" o:spt="1" style="position:absolute;left:4521;top:35377;height:567;width:6032;v-text-anchor:middle;" fillcolor="#CFEAE9" filled="t" stroked="f" coordsize="21600,21600" o:gfxdata="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HTLgAAADbAAAA&#10;DwAAAAAAAAABACAAAAAiAAAAZHJzL2Rvd25yZXYueG1sUEsBAhQAFAAAAAgAh07iQDMvBZ47AAAA&#10;OQAAABAAAAAAAAAAAQAgAAAABwEAAGRycy9zaGFwZXhtbC54bWxQSwUGAAAAAAYABgBbAQAAsQMA&#10;AAAA&#10;">
                <v:fill on="t" focussize="0,0"/>
                <v:stroke on="f" weight="2pt"/>
                <v:imagedata o:title=""/>
                <o:lock v:ext="edit" aspectratio="f"/>
                <v:textbox>
                  <w:txbxContent>
                    <w:p>
                      <w:pPr>
                        <w:jc w:val="both"/>
                        <w:rPr>
                          <w:rFonts w:hint="default"/>
                          <w:lang w:val="en-GB"/>
                        </w:rPr>
                      </w:pPr>
                    </w:p>
                  </w:txbxContent>
                </v:textbox>
              </v:rect>
            </v:group>
          </w:pict>
        </mc:Fallback>
      </mc:AlternateContent>
    </w: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top</wp:align>
          </wp:positionV>
          <wp:extent cx="7559040" cy="9924415"/>
          <wp:effectExtent l="0" t="0" r="0" b="0"/>
          <wp:wrapNone/>
          <wp:docPr id="9"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79673" descr="水印样式"/>
                  <pic:cNvPicPr>
                    <a:picLocks noChangeAspect="1"/>
                  </pic:cNvPicPr>
                </pic:nvPicPr>
                <pic:blipFill>
                  <a:blip r:embed="rId2"/>
                  <a:stretch>
                    <a:fillRect/>
                  </a:stretch>
                </pic:blipFill>
                <pic:spPr>
                  <a:xfrm>
                    <a:off x="0" y="0"/>
                    <a:ext cx="7559040" cy="9924415"/>
                  </a:xfrm>
                  <a:prstGeom prst="rect">
                    <a:avLst/>
                  </a:prstGeom>
                  <a:noFill/>
                  <a:ln>
                    <a:noFill/>
                  </a:ln>
                </pic:spPr>
              </pic:pic>
            </a:graphicData>
          </a:graphic>
        </wp:anchor>
      </w:drawing>
    </w:r>
    <w:r>
      <w:rPr>
        <w:rFonts w:hint="eastAsia"/>
        <w:color w:val="33B996"/>
        <w:sz w:val="18"/>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rPr>
        <w:sz w:val="18"/>
      </w:rPr>
      <w:drawing>
        <wp:anchor distT="0" distB="0" distL="114300" distR="114300" simplePos="0" relativeHeight="251673600" behindDoc="1" locked="0" layoutInCell="1" allowOverlap="1">
          <wp:simplePos x="0" y="0"/>
          <wp:positionH relativeFrom="margin">
            <wp:align>center</wp:align>
          </wp:positionH>
          <wp:positionV relativeFrom="margin">
            <wp:align>top</wp:align>
          </wp:positionV>
          <wp:extent cx="7559040" cy="9924415"/>
          <wp:effectExtent l="0" t="0" r="0" b="0"/>
          <wp:wrapNone/>
          <wp:docPr id="10" name="WordPictureWatermark79673" descr="水印样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79673" descr="水印样式"/>
                  <pic:cNvPicPr>
                    <a:picLocks noChangeAspect="1"/>
                  </pic:cNvPicPr>
                </pic:nvPicPr>
                <pic:blipFill>
                  <a:blip r:embed="rId1"/>
                  <a:stretch>
                    <a:fillRect/>
                  </a:stretch>
                </pic:blipFill>
                <pic:spPr>
                  <a:xfrm>
                    <a:off x="0" y="0"/>
                    <a:ext cx="7559040" cy="992441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ZjkzOGU1NzRhODI5OWM2YzgwMTRjMTdkNmI3YzAifQ=="/>
  </w:docVars>
  <w:rsids>
    <w:rsidRoot w:val="00B33714"/>
    <w:rsid w:val="0000347B"/>
    <w:rsid w:val="000076BD"/>
    <w:rsid w:val="00027E05"/>
    <w:rsid w:val="00044515"/>
    <w:rsid w:val="00050B2E"/>
    <w:rsid w:val="000535B6"/>
    <w:rsid w:val="00054B26"/>
    <w:rsid w:val="000A3517"/>
    <w:rsid w:val="000B09D4"/>
    <w:rsid w:val="000C421D"/>
    <w:rsid w:val="000D6753"/>
    <w:rsid w:val="00157A6C"/>
    <w:rsid w:val="001668B3"/>
    <w:rsid w:val="001B04C3"/>
    <w:rsid w:val="001B78CB"/>
    <w:rsid w:val="001F3A00"/>
    <w:rsid w:val="001F58D5"/>
    <w:rsid w:val="002016DE"/>
    <w:rsid w:val="002069C6"/>
    <w:rsid w:val="00220C04"/>
    <w:rsid w:val="002374DF"/>
    <w:rsid w:val="00243197"/>
    <w:rsid w:val="0024649C"/>
    <w:rsid w:val="00255D5F"/>
    <w:rsid w:val="0028035D"/>
    <w:rsid w:val="002B7E26"/>
    <w:rsid w:val="002C0AF7"/>
    <w:rsid w:val="00312829"/>
    <w:rsid w:val="00337834"/>
    <w:rsid w:val="00351416"/>
    <w:rsid w:val="0038697F"/>
    <w:rsid w:val="00387A37"/>
    <w:rsid w:val="00392166"/>
    <w:rsid w:val="003E264E"/>
    <w:rsid w:val="00421EC3"/>
    <w:rsid w:val="00456DFC"/>
    <w:rsid w:val="004A495D"/>
    <w:rsid w:val="004B2BA1"/>
    <w:rsid w:val="004C0404"/>
    <w:rsid w:val="004C3379"/>
    <w:rsid w:val="004C5163"/>
    <w:rsid w:val="004E514C"/>
    <w:rsid w:val="004F68EA"/>
    <w:rsid w:val="004F72C9"/>
    <w:rsid w:val="00501802"/>
    <w:rsid w:val="00507A0E"/>
    <w:rsid w:val="00581028"/>
    <w:rsid w:val="005A53B3"/>
    <w:rsid w:val="005B004F"/>
    <w:rsid w:val="005B10D6"/>
    <w:rsid w:val="005C46E1"/>
    <w:rsid w:val="00607D1A"/>
    <w:rsid w:val="00610A27"/>
    <w:rsid w:val="006264A7"/>
    <w:rsid w:val="00655B52"/>
    <w:rsid w:val="00655FF2"/>
    <w:rsid w:val="00693C8B"/>
    <w:rsid w:val="006C3889"/>
    <w:rsid w:val="00704363"/>
    <w:rsid w:val="00720210"/>
    <w:rsid w:val="00792690"/>
    <w:rsid w:val="007A0D8E"/>
    <w:rsid w:val="007A79E9"/>
    <w:rsid w:val="007C5C7F"/>
    <w:rsid w:val="007D1D2D"/>
    <w:rsid w:val="007D539C"/>
    <w:rsid w:val="007E0C1E"/>
    <w:rsid w:val="008239EF"/>
    <w:rsid w:val="0087624F"/>
    <w:rsid w:val="00926735"/>
    <w:rsid w:val="009267C5"/>
    <w:rsid w:val="00950B73"/>
    <w:rsid w:val="00954D16"/>
    <w:rsid w:val="00970B95"/>
    <w:rsid w:val="00982E5C"/>
    <w:rsid w:val="00996274"/>
    <w:rsid w:val="009B2EF9"/>
    <w:rsid w:val="00A3763A"/>
    <w:rsid w:val="00A44CEC"/>
    <w:rsid w:val="00A5192F"/>
    <w:rsid w:val="00A8244A"/>
    <w:rsid w:val="00A90658"/>
    <w:rsid w:val="00AA6CCB"/>
    <w:rsid w:val="00AA77D2"/>
    <w:rsid w:val="00AD6879"/>
    <w:rsid w:val="00AD7A10"/>
    <w:rsid w:val="00AF312B"/>
    <w:rsid w:val="00B14517"/>
    <w:rsid w:val="00B2365F"/>
    <w:rsid w:val="00B305BB"/>
    <w:rsid w:val="00B30E55"/>
    <w:rsid w:val="00B322C0"/>
    <w:rsid w:val="00B33714"/>
    <w:rsid w:val="00B34615"/>
    <w:rsid w:val="00BC6150"/>
    <w:rsid w:val="00BD7FBC"/>
    <w:rsid w:val="00BE40CC"/>
    <w:rsid w:val="00C0755C"/>
    <w:rsid w:val="00C11DAC"/>
    <w:rsid w:val="00C35127"/>
    <w:rsid w:val="00C46C38"/>
    <w:rsid w:val="00C77725"/>
    <w:rsid w:val="00CB712B"/>
    <w:rsid w:val="00CC4A1B"/>
    <w:rsid w:val="00CD3F81"/>
    <w:rsid w:val="00CD46B7"/>
    <w:rsid w:val="00CE63F2"/>
    <w:rsid w:val="00D33594"/>
    <w:rsid w:val="00D75EC4"/>
    <w:rsid w:val="00D864D5"/>
    <w:rsid w:val="00E02699"/>
    <w:rsid w:val="00E23E8B"/>
    <w:rsid w:val="00E531B0"/>
    <w:rsid w:val="00E56E4E"/>
    <w:rsid w:val="00E73EE1"/>
    <w:rsid w:val="00EB5FBE"/>
    <w:rsid w:val="00EC1F50"/>
    <w:rsid w:val="00EC6B34"/>
    <w:rsid w:val="00F10BBC"/>
    <w:rsid w:val="00FF72A1"/>
    <w:rsid w:val="018A7388"/>
    <w:rsid w:val="040170E8"/>
    <w:rsid w:val="045F0B86"/>
    <w:rsid w:val="04663454"/>
    <w:rsid w:val="07D478A0"/>
    <w:rsid w:val="0BBF469F"/>
    <w:rsid w:val="0C383C36"/>
    <w:rsid w:val="119A4A44"/>
    <w:rsid w:val="19083D46"/>
    <w:rsid w:val="19151ABF"/>
    <w:rsid w:val="19570504"/>
    <w:rsid w:val="1F116060"/>
    <w:rsid w:val="206A0EC8"/>
    <w:rsid w:val="221707F1"/>
    <w:rsid w:val="23856A2B"/>
    <w:rsid w:val="281A3F1C"/>
    <w:rsid w:val="28D24F2A"/>
    <w:rsid w:val="2BD31470"/>
    <w:rsid w:val="2D380F8C"/>
    <w:rsid w:val="2D744BB6"/>
    <w:rsid w:val="2E431D20"/>
    <w:rsid w:val="32A80CFC"/>
    <w:rsid w:val="383E62A4"/>
    <w:rsid w:val="3950297B"/>
    <w:rsid w:val="39AD727D"/>
    <w:rsid w:val="39F7095D"/>
    <w:rsid w:val="3ADE5D43"/>
    <w:rsid w:val="3BB64ECE"/>
    <w:rsid w:val="3CB6723B"/>
    <w:rsid w:val="3D4072C0"/>
    <w:rsid w:val="3D4E3B0C"/>
    <w:rsid w:val="3D6D1D0F"/>
    <w:rsid w:val="42E60A1F"/>
    <w:rsid w:val="430855FE"/>
    <w:rsid w:val="45CB2AC4"/>
    <w:rsid w:val="466B618C"/>
    <w:rsid w:val="468E284D"/>
    <w:rsid w:val="47703859"/>
    <w:rsid w:val="4BEA61FA"/>
    <w:rsid w:val="4CE02ECE"/>
    <w:rsid w:val="4D746D8D"/>
    <w:rsid w:val="4E165AE9"/>
    <w:rsid w:val="51094584"/>
    <w:rsid w:val="52C021D3"/>
    <w:rsid w:val="56723A8D"/>
    <w:rsid w:val="57E77FA0"/>
    <w:rsid w:val="616E7593"/>
    <w:rsid w:val="62D3782F"/>
    <w:rsid w:val="64E32CB9"/>
    <w:rsid w:val="67884231"/>
    <w:rsid w:val="68C161FA"/>
    <w:rsid w:val="6A26210E"/>
    <w:rsid w:val="6AA918FF"/>
    <w:rsid w:val="6C815A25"/>
    <w:rsid w:val="6D673779"/>
    <w:rsid w:val="746E3D1C"/>
    <w:rsid w:val="756B19C7"/>
    <w:rsid w:val="76116A13"/>
    <w:rsid w:val="77092EBE"/>
    <w:rsid w:val="7A674348"/>
    <w:rsid w:val="7B4A2B7F"/>
    <w:rsid w:val="7D522361"/>
    <w:rsid w:val="7F6A1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0"/>
    <w:pPr>
      <w:keepNext/>
      <w:keepLines/>
      <w:spacing w:before="120" w:after="120"/>
      <w:outlineLvl w:val="1"/>
    </w:pPr>
    <w:rPr>
      <w:rFonts w:ascii="Times New Roman" w:hAnsi="Times New Roman" w:eastAsia="宋体" w:cs="Times New Roman"/>
      <w:b/>
      <w:bCs/>
      <w:sz w:val="24"/>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qFormat/>
    <w:uiPriority w:val="0"/>
    <w:rPr>
      <w:sz w:val="21"/>
      <w:szCs w:val="21"/>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paragraph" w:styleId="12">
    <w:name w:val="No Spacing"/>
    <w:link w:val="13"/>
    <w:qFormat/>
    <w:uiPriority w:val="1"/>
    <w:rPr>
      <w:rFonts w:asciiTheme="minorHAnsi" w:hAnsiTheme="minorHAnsi" w:eastAsiaTheme="minorEastAsia" w:cstheme="minorBidi"/>
      <w:kern w:val="0"/>
      <w:sz w:val="22"/>
      <w:szCs w:val="22"/>
      <w:lang w:val="en-US" w:eastAsia="zh-CN" w:bidi="ar-SA"/>
    </w:rPr>
  </w:style>
  <w:style w:type="character" w:customStyle="1" w:styleId="13">
    <w:name w:val="无间隔 Char"/>
    <w:basedOn w:val="7"/>
    <w:link w:val="12"/>
    <w:qFormat/>
    <w:uiPriority w:val="1"/>
    <w:rPr>
      <w:kern w:val="0"/>
      <w:sz w:val="22"/>
    </w:rPr>
  </w:style>
  <w:style w:type="character" w:customStyle="1" w:styleId="14">
    <w:name w:val="标题 2 Char"/>
    <w:basedOn w:val="7"/>
    <w:link w:val="2"/>
    <w:semiHidden/>
    <w:qFormat/>
    <w:uiPriority w:val="9"/>
    <w:rPr>
      <w:rFonts w:asciiTheme="majorHAnsi" w:hAnsiTheme="majorHAnsi" w:eastAsiaTheme="majorEastAsia" w:cstheme="majorBidi"/>
      <w:b/>
      <w:bCs/>
      <w:sz w:val="32"/>
      <w:szCs w:val="32"/>
    </w:rPr>
  </w:style>
  <w:style w:type="character" w:customStyle="1" w:styleId="15">
    <w:name w:val="标题 2 Char1"/>
    <w:link w:val="2"/>
    <w:qFormat/>
    <w:uiPriority w:val="0"/>
    <w:rPr>
      <w:rFonts w:ascii="Times New Roman" w:hAnsi="Times New Roman" w:eastAsia="宋体" w:cs="Times New Roman"/>
      <w:b/>
      <w:bCs/>
      <w:sz w:val="2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5" Type="http://schemas.openxmlformats.org/officeDocument/2006/relationships/glossaryDocument" Target="glossary/document.xml"/><Relationship Id="rId74" Type="http://schemas.openxmlformats.org/officeDocument/2006/relationships/fontTable" Target="fontTable.xml"/><Relationship Id="rId73" Type="http://schemas.openxmlformats.org/officeDocument/2006/relationships/customXml" Target="../customXml/item1.xml"/><Relationship Id="rId72" Type="http://schemas.openxmlformats.org/officeDocument/2006/relationships/image" Target="media/image20.jpeg"/><Relationship Id="rId71" Type="http://schemas.openxmlformats.org/officeDocument/2006/relationships/image" Target="media/image19.png"/><Relationship Id="rId70" Type="http://schemas.openxmlformats.org/officeDocument/2006/relationships/oleObject" Target="embeddings/oleObject42.bin"/><Relationship Id="rId7" Type="http://schemas.openxmlformats.org/officeDocument/2006/relationships/footer" Target="footer2.xml"/><Relationship Id="rId69" Type="http://schemas.openxmlformats.org/officeDocument/2006/relationships/oleObject" Target="embeddings/oleObject41.bin"/><Relationship Id="rId68" Type="http://schemas.openxmlformats.org/officeDocument/2006/relationships/oleObject" Target="embeddings/oleObject40.bin"/><Relationship Id="rId67" Type="http://schemas.openxmlformats.org/officeDocument/2006/relationships/oleObject" Target="embeddings/oleObject39.bin"/><Relationship Id="rId66" Type="http://schemas.openxmlformats.org/officeDocument/2006/relationships/oleObject" Target="embeddings/oleObject38.bin"/><Relationship Id="rId65" Type="http://schemas.openxmlformats.org/officeDocument/2006/relationships/oleObject" Target="embeddings/oleObject37.bin"/><Relationship Id="rId64" Type="http://schemas.openxmlformats.org/officeDocument/2006/relationships/oleObject" Target="embeddings/oleObject36.bin"/><Relationship Id="rId63" Type="http://schemas.openxmlformats.org/officeDocument/2006/relationships/oleObject" Target="embeddings/oleObject35.bin"/><Relationship Id="rId62" Type="http://schemas.openxmlformats.org/officeDocument/2006/relationships/oleObject" Target="embeddings/oleObject34.bin"/><Relationship Id="rId61" Type="http://schemas.openxmlformats.org/officeDocument/2006/relationships/oleObject" Target="embeddings/oleObject33.bin"/><Relationship Id="rId60" Type="http://schemas.openxmlformats.org/officeDocument/2006/relationships/oleObject" Target="embeddings/oleObject32.bin"/><Relationship Id="rId6" Type="http://schemas.openxmlformats.org/officeDocument/2006/relationships/footer" Target="footer1.xml"/><Relationship Id="rId59" Type="http://schemas.openxmlformats.org/officeDocument/2006/relationships/image" Target="media/image18.wmf"/><Relationship Id="rId58" Type="http://schemas.openxmlformats.org/officeDocument/2006/relationships/oleObject" Target="embeddings/oleObject31.bin"/><Relationship Id="rId57" Type="http://schemas.openxmlformats.org/officeDocument/2006/relationships/oleObject" Target="embeddings/oleObject30.bin"/><Relationship Id="rId56" Type="http://schemas.openxmlformats.org/officeDocument/2006/relationships/oleObject" Target="embeddings/oleObject29.bin"/><Relationship Id="rId55" Type="http://schemas.openxmlformats.org/officeDocument/2006/relationships/oleObject" Target="embeddings/oleObject28.bin"/><Relationship Id="rId54" Type="http://schemas.openxmlformats.org/officeDocument/2006/relationships/oleObject" Target="embeddings/oleObject27.bin"/><Relationship Id="rId53" Type="http://schemas.openxmlformats.org/officeDocument/2006/relationships/oleObject" Target="embeddings/oleObject26.bin"/><Relationship Id="rId52" Type="http://schemas.openxmlformats.org/officeDocument/2006/relationships/oleObject" Target="embeddings/oleObject25.bin"/><Relationship Id="rId51" Type="http://schemas.openxmlformats.org/officeDocument/2006/relationships/image" Target="media/image17.wmf"/><Relationship Id="rId50" Type="http://schemas.openxmlformats.org/officeDocument/2006/relationships/oleObject" Target="embeddings/oleObject24.bin"/><Relationship Id="rId5" Type="http://schemas.openxmlformats.org/officeDocument/2006/relationships/header" Target="header3.xml"/><Relationship Id="rId49" Type="http://schemas.openxmlformats.org/officeDocument/2006/relationships/image" Target="media/image16.wmf"/><Relationship Id="rId48" Type="http://schemas.openxmlformats.org/officeDocument/2006/relationships/oleObject" Target="embeddings/oleObject23.bin"/><Relationship Id="rId47" Type="http://schemas.openxmlformats.org/officeDocument/2006/relationships/image" Target="media/image15.wmf"/><Relationship Id="rId46" Type="http://schemas.openxmlformats.org/officeDocument/2006/relationships/oleObject" Target="embeddings/oleObject22.bin"/><Relationship Id="rId45" Type="http://schemas.openxmlformats.org/officeDocument/2006/relationships/image" Target="media/image14.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3.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header" Target="header2.xml"/><Relationship Id="rId39" Type="http://schemas.openxmlformats.org/officeDocument/2006/relationships/oleObject" Target="embeddings/oleObject17.bin"/><Relationship Id="rId38" Type="http://schemas.openxmlformats.org/officeDocument/2006/relationships/oleObject" Target="embeddings/oleObject16.bin"/><Relationship Id="rId37" Type="http://schemas.openxmlformats.org/officeDocument/2006/relationships/oleObject" Target="embeddings/oleObject15.bin"/><Relationship Id="rId36" Type="http://schemas.openxmlformats.org/officeDocument/2006/relationships/oleObject" Target="embeddings/oleObject14.bin"/><Relationship Id="rId35" Type="http://schemas.openxmlformats.org/officeDocument/2006/relationships/oleObject" Target="embeddings/oleObject13.bin"/><Relationship Id="rId34" Type="http://schemas.openxmlformats.org/officeDocument/2006/relationships/oleObject" Target="embeddings/oleObject12.bin"/><Relationship Id="rId33" Type="http://schemas.openxmlformats.org/officeDocument/2006/relationships/oleObject" Target="embeddings/oleObject11.bin"/><Relationship Id="rId32" Type="http://schemas.openxmlformats.org/officeDocument/2006/relationships/oleObject" Target="embeddings/oleObject10.bin"/><Relationship Id="rId31" Type="http://schemas.openxmlformats.org/officeDocument/2006/relationships/image" Target="media/image12.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8.bin"/><Relationship Id="rId27" Type="http://schemas.openxmlformats.org/officeDocument/2006/relationships/image" Target="media/image10.wmf"/><Relationship Id="rId26" Type="http://schemas.openxmlformats.org/officeDocument/2006/relationships/oleObject" Target="embeddings/oleObject7.bin"/><Relationship Id="rId25" Type="http://schemas.openxmlformats.org/officeDocument/2006/relationships/image" Target="media/image9.wmf"/><Relationship Id="rId24" Type="http://schemas.openxmlformats.org/officeDocument/2006/relationships/oleObject" Target="embeddings/oleObject6.bin"/><Relationship Id="rId23" Type="http://schemas.openxmlformats.org/officeDocument/2006/relationships/image" Target="media/image8.wmf"/><Relationship Id="rId22" Type="http://schemas.openxmlformats.org/officeDocument/2006/relationships/oleObject" Target="embeddings/oleObject5.bin"/><Relationship Id="rId21" Type="http://schemas.openxmlformats.org/officeDocument/2006/relationships/image" Target="media/image7.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3.bin"/><Relationship Id="rId17" Type="http://schemas.openxmlformats.org/officeDocument/2006/relationships/image" Target="media/image5.wmf"/><Relationship Id="rId16" Type="http://schemas.openxmlformats.org/officeDocument/2006/relationships/oleObject" Target="embeddings/oleObject2.bin"/><Relationship Id="rId15" Type="http://schemas.openxmlformats.org/officeDocument/2006/relationships/image" Target="media/image4.wmf"/><Relationship Id="rId14" Type="http://schemas.openxmlformats.org/officeDocument/2006/relationships/oleObject" Target="embeddings/oleObject1.bin"/><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abb437-b097-44af-a5a1-4de2dcbc6ef4}"/>
        <w:style w:val=""/>
        <w:category>
          <w:name w:val="常规"/>
          <w:gallery w:val="placeholder"/>
        </w:category>
        <w:types>
          <w:type w:val="bbPlcHdr"/>
        </w:types>
        <w:behaviors>
          <w:behavior w:val="content"/>
        </w:behaviors>
        <w:description w:val=""/>
        <w:guid w:val="{3cabb437-b097-44af-a5a1-4de2dcbc6ef4}"/>
      </w:docPartPr>
      <w:docPartBody>
        <w:p>
          <w:pPr>
            <w:pStyle w:val="6"/>
          </w:pPr>
          <w:r>
            <w:rPr>
              <w:rFonts w:asciiTheme="majorHAnsi" w:hAnsiTheme="majorHAnsi" w:eastAsiaTheme="majorEastAsia" w:cstheme="majorBidi"/>
              <w:sz w:val="28"/>
              <w:szCs w:val="28"/>
              <w:lang w:val="zh-CN"/>
            </w:rPr>
            <w:t>[键入文档标题]</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DF49C8"/>
    <w:rsid w:val="00DE0C97"/>
    <w:rsid w:val="00DF49C8"/>
    <w:rsid w:val="00EC0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90BEB2FEA76F432FB89DFDCB8E9EF8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5087F10013784B278EC20FFB80347FF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5D778437E56642D38B5C99B6D921AE2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E9C68D920EB42B485C75E6AC7410EA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A74165E027F4760A52C364AD3F65E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28F7DD514894414BD2725271CE8EE1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452</Words>
  <Characters>481</Characters>
  <Lines>72</Lines>
  <Paragraphs>20</Paragraphs>
  <TotalTime>2</TotalTime>
  <ScaleCrop>false</ScaleCrop>
  <LinksUpToDate>false</LinksUpToDate>
  <CharactersWithSpaces>499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2021-09-29T02:48:00Z</dcterms:created>
  <dc:creator>Tsinghua</dc:creator>
  <cp:lastModifiedBy>大音希声</cp:lastModifiedBy>
  <dcterms:modified xsi:type="dcterms:W3CDTF">2023-09-22T08:11:44Z</dcterms:modified>
  <dc:title>万学海文考研（数学）考纲变化重点模块解析 </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C33DD07BB1294BF5B0B55AF9CFE0CEE5_13</vt:lpwstr>
  </property>
</Properties>
</file>