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-904240</wp:posOffset>
            </wp:positionV>
            <wp:extent cx="7626985" cy="10685780"/>
            <wp:effectExtent l="0" t="0" r="8255" b="12700"/>
            <wp:wrapNone/>
            <wp:docPr id="13" name="图片 1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b/>
          <w:bCs/>
          <w:color w:val="000000"/>
          <w:sz w:val="48"/>
          <w:szCs w:val="48"/>
        </w:rPr>
      </w:pPr>
    </w:p>
    <w:p>
      <w:pPr>
        <w:spacing w:line="400" w:lineRule="exact"/>
        <w:jc w:val="center"/>
        <w:rPr>
          <w:rFonts w:ascii="黑体" w:hAnsi="黑体" w:eastAsia="黑体"/>
          <w:b/>
          <w:bCs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bCs/>
          <w:color w:val="000000"/>
          <w:kern w:val="11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2024考研</w:t>
      </w:r>
      <w:r>
        <w:rPr>
          <w:rFonts w:hint="eastAsia" w:ascii="黑体" w:hAnsi="黑体" w:eastAsia="黑体"/>
          <w:b/>
          <w:bCs/>
          <w:color w:val="000000"/>
          <w:kern w:val="11"/>
          <w:sz w:val="36"/>
          <w:szCs w:val="36"/>
          <w:lang w:val="en-US" w:eastAsia="zh-CN"/>
        </w:rPr>
        <w:t>政治（时政+当代）纲变化重点模块解析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sz w:val="36"/>
          <w:szCs w:val="36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（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科目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：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政治（时政+当代）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  <w:lang w:val="en-US" w:eastAsia="zh-CN"/>
        </w:rPr>
        <w:t>万学海文考研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bCs/>
          <w:color w:val="000000"/>
          <w:kern w:val="11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  <w:lang w:val="en-US" w:eastAsia="zh-CN"/>
        </w:rPr>
        <w:t>政治（</w:t>
      </w:r>
      <w:r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</w:rPr>
        <w:t>时政+当代</w:t>
      </w:r>
      <w:r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  <w:lang w:val="en-US" w:eastAsia="zh-CN"/>
        </w:rPr>
        <w:t>）考纲变化重点模块解析</w:t>
      </w:r>
    </w:p>
    <w:bookmarkEnd w:id="0"/>
    <w:p>
      <w:pPr>
        <w:spacing w:line="480" w:lineRule="auto"/>
        <w:jc w:val="center"/>
        <w:rPr>
          <w:rFonts w:ascii="黑体" w:hAnsi="黑体" w:eastAsia="黑体"/>
          <w:b/>
          <w:bCs/>
          <w:color w:val="000000"/>
          <w:sz w:val="48"/>
          <w:szCs w:val="48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57"/>
        <w:gridCol w:w="2921"/>
        <w:gridCol w:w="457"/>
        <w:gridCol w:w="2829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8" w:type="pct"/>
            <w:vMerge w:val="restart"/>
            <w:vAlign w:val="center"/>
          </w:tcPr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部分</w:t>
            </w:r>
          </w:p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5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2023年</w:t>
            </w:r>
          </w:p>
        </w:tc>
        <w:tc>
          <w:tcPr>
            <w:tcW w:w="180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2024年</w:t>
            </w:r>
          </w:p>
        </w:tc>
        <w:tc>
          <w:tcPr>
            <w:tcW w:w="105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变化情况分析及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命题分析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" w:type="pct"/>
            <w:vMerge w:val="continue"/>
            <w:vAlign w:val="center"/>
          </w:tcPr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章节</w:t>
            </w:r>
          </w:p>
        </w:tc>
        <w:tc>
          <w:tcPr>
            <w:tcW w:w="160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知识点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章节</w:t>
            </w:r>
          </w:p>
        </w:tc>
        <w:tc>
          <w:tcPr>
            <w:tcW w:w="155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知识点</w:t>
            </w:r>
          </w:p>
        </w:tc>
        <w:tc>
          <w:tcPr>
            <w:tcW w:w="105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88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形势与政策以及当代世界经济与政治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</w:t>
            </w:r>
          </w:p>
        </w:tc>
        <w:tc>
          <w:tcPr>
            <w:tcW w:w="1604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（一）形势与政策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中国共产党和中国政府在现阶段的重大方针政策。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年度间（2022年1月—2022年12月）国际、国内的重大时事。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（二）当代世界经济与政治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两极格局解体。世界多极化。经济全球化。社会信息化。文化多样化。区域经济一体化。综合国力竞争。大国关系。传统安全与非传统安全。地区局势与热点问题。西方干涉主义的新特点。联合国等主要国际组织的地位、作用和面临的挑战。发展中国家的地位和作用。南北关系。南南合作。中国的和平发展道路。推动建设和谐世界。推动构建人类命运共同体。</w:t>
            </w:r>
          </w:p>
        </w:tc>
        <w:tc>
          <w:tcPr>
            <w:tcW w:w="250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</w:t>
            </w:r>
          </w:p>
        </w:tc>
        <w:tc>
          <w:tcPr>
            <w:tcW w:w="155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（一）形势与政策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中国共产党和中国政府在现阶段的重大方针政策。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年度间（2023年1月—2023年12月）国际、国内的重大时事。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（二）当代世界经济与政治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两极格局解体。世界多极化。经济全球化。社会信息化。文化多样化。区域经济一体化。综合国力竞争。大国关系。传统安全与非传统安全。地区局势与热点问题。西方干涉主义的新特点。联合国等主要国际组织的地位、作用和面临的挑战。发展中国家的地位和作用。南北关系。南南合作。中国的和平发展道路。推动建设和谐世界。推动构建人类命运共同体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全球发展倡议、全球安全倡议、全球文明倡议。</w:t>
            </w:r>
          </w:p>
        </w:tc>
        <w:tc>
          <w:tcPr>
            <w:tcW w:w="1052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新增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根据历年命题规律：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2024年一定要注意以下问题：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1.整数周年纪念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一带一路倡议提出10周年、人类命运共同体理念提出10周年、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"/>
              </w:rPr>
              <w:t>《世界人权宣言》通过75周年、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中巴经济走廊启动10周年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2.科技成就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C919国产大飞机正式商用、雅万高铁通车运行、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神舟十六号载人飞船发射、神舟十七号载人飞船发射等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3.习近平在重大国内、国际场合讲话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"/>
              </w:rPr>
              <w:t>学习贯彻习近平新时代中国特色社会主义思想主题教育工作会议、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文化传承发展座谈会、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全国生态环境保护大会、新时代推动东北全面振兴座谈会、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中国共产党与世界政党高层对话会、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上海合作组织成员国元首理事会第二十三次会议、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金砖国家领导人第十五次会晤、在2023年中国国际服务贸易交易会全球服务贸易峰会上致辞等。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4.重要报告及文件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《新时代的中国网络法治建设》白皮书、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《中华人民共和国反间谍法》、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《中华人民共和国对外关系法》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5.主场外交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中国—中亚峰会、第三届“一带一路”国际合作高峰论坛等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6.大国关系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中俄关系、中美关系、中欧关系等。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7.重要外交活动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习近平访问俄罗斯、中国提出《关于政治解决乌克兰危机的中国立场》、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"/>
              </w:rPr>
              <w:t>中国促成沙特和伊朗和谈、中国与洪都拉斯建交、法国总统访华、金砖扩员等</w:t>
            </w:r>
          </w:p>
        </w:tc>
      </w:tr>
    </w:tbl>
    <w:p>
      <w:pPr>
        <w:widowControl/>
        <w:spacing w:line="276" w:lineRule="auto"/>
        <w:jc w:val="center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276" w:lineRule="auto"/>
        <w:jc w:val="both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276" w:lineRule="auto"/>
        <w:jc w:val="center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  <w:t>2024届考研 新大纲权威深度解析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大纲变动对比超级解读   各科考点规划科学方案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 备考方案调整最优策略   考研决战100天战略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权威直播：第一时间权威直播、提供超常规考研最新动向！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考点分析：第一时间掌握考点变化、预测考点范围及难度！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备考指导：深度整合提炼专家高层规则设计，提供高端备考方案！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高阶资源：赠送数十项新大纲配套高价值资源及先进学习工具，精选高效提升课程！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扫码入群即可全部获取！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drawing>
          <wp:inline distT="0" distB="0" distL="114300" distR="114300">
            <wp:extent cx="1021080" cy="1021080"/>
            <wp:effectExtent l="0" t="0" r="0" b="0"/>
            <wp:docPr id="1" name="图片 1" descr="lQLPJxH0b0XUH6jNAYzNAYywVUvTFW3B_Q8E90MHxEAgAA_396_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H0b0XUH6jNAYzNAYywVUvTFW3B_Q8E90MHxEAgAA_396_3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exac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关注“海文考研教育”官方微信公众号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后台回复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4"/>
          <w:szCs w:val="24"/>
          <w:lang w:val="en-US" w:eastAsia="zh-CN" w:bidi="ar"/>
        </w:rPr>
        <w:t>“24考研大纲”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default" w:ascii="Calibri" w:hAnsi="Calibri" w:eastAsia="宋体" w:cs="Times New Roman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即可领取</w:t>
      </w:r>
      <w:r>
        <w:rPr>
          <w:rFonts w:hint="eastAsia" w:ascii="Calibri" w:hAnsi="Calibri" w:eastAsia="宋体" w:cs="Calibri"/>
          <w:kern w:val="2"/>
          <w:sz w:val="24"/>
          <w:szCs w:val="24"/>
          <w:lang w:val="en-US" w:eastAsia="zh-CN" w:bidi="ar"/>
        </w:rPr>
        <w:t>历年考研大纲对比表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（持续更新中）</w:t>
      </w:r>
    </w:p>
    <w:p>
      <w:pPr>
        <w:widowControl/>
        <w:spacing w:line="720" w:lineRule="auto"/>
        <w:jc w:val="center"/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  <w:drawing>
          <wp:inline distT="0" distB="0" distL="114300" distR="114300">
            <wp:extent cx="1162685" cy="1162685"/>
            <wp:effectExtent l="0" t="0" r="10795" b="10795"/>
            <wp:docPr id="12" name="图片 12" descr="a0c7c7ef181baa40462a83bdd0771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0c7c7ef181baa40462a83bdd077181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footerReference r:id="rId10" w:type="first"/>
      <w:footerReference r:id="rId8" w:type="default"/>
      <w:footerReference r:id="rId9" w:type="even"/>
      <w:pgSz w:w="11906" w:h="16838"/>
      <w:pgMar w:top="1417" w:right="1417" w:bottom="1417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7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-11.2pt;margin-top:2.75pt;height:6pt;width:6pt;z-index:251666432;mso-width-relative:page;mso-height-relative:page;" fillcolor="#33B996" filled="t" stroked="f" coordsize="21600,21600" o:gfxdata="UEsDBAoAAAAAAIdO4kAAAAAAAAAAAAAAAAAEAAAAZHJzL1BLAwQUAAAACACHTuJAqwPMz9gAAAAI&#10;AQAADwAAAGRycy9kb3ducmV2LnhtbE2Py07DMBBF90j8gzVI7FI7oaEQ4nSB1AVCRWqgQuymsUki&#10;/Ai2++Dvma5geXWP7pyplydr2EGHOHonIZ8JYNp1Xo2ul/D2usrugMWETqHxTkv40RGWzeVFjZXy&#10;R7fRhzb1jEZcrFDCkNJUcR67QVuMMz9pR92nDxYTxdBzFfBI49bwQohbbnF0dGHAST8Ouvtq91YC&#10;fj+ZdXv/Un6o1fP7zSZs1+PcSHl9lYsHYEmf0h8MZ31Sh4acdn7vVGRGQlYUc0IllCUw6rNcUN4R&#10;uCiBNzX//0DzC1BLAwQUAAAACACHTuJA1pP5z8ABAAB1AwAADgAAAGRycy9lMm9Eb2MueG1srVPN&#10;jhMxDL4j8Q5R7nTartSlo05Xgmq5IFhp2QdIM5mZSEkc2ekfL4PEjYfgcRCvgZMpXVgue+CSsWP7&#10;s7/Pk9XN0TuxN0gWQiNnk6kUJmhobegb+fDp9tVrKSip0CoHwTTyZEjerF++WB1ibeYwgGsNCgYJ&#10;VB9iI4eUYl1VpAfjFU0gmsDBDtCrxC72VYvqwOjeVfPpdFEdANuIoA0R327GoDwj4nMAoeusNhvQ&#10;O29CGlHROJWYEg02klyXabvO6PSx68gk4RrJTFM5uQnb23xW65Wqe1RxsPo8gnrOCE84eWUDN71A&#10;bVRSYof2HyhvNQJBlyYafDUSKYowi9n0iTb3g4qmcGGpKV5Ep/8Hqz/s71DYtpHXSymC8rzxn1++&#10;/fj+VcyXWZ1DpJqT7uMdnj1iM1M9dujzl0mIY1H0dFHUHJPQfHm94JVLoTkymoxRPZZGpPTOgBfZ&#10;aCTyuoqKav+e0pj6OyV3InC2vbXOFQf77VuHYq94tVdXb5bLRZ6X0f9KcyEnB8hlYzjfVJnWSCRb&#10;W2hPLAO/Cp5iAPwshQqajUYmKXYRbT9wZFYa5ALeRml1/nPyuv/0S4PH17L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sDzM/YAAAACAEAAA8AAAAAAAAAAQAgAAAAIgAAAGRycy9kb3ducmV2Lnht&#10;bFBLAQIUABQAAAAIAIdO4kDWk/nPwAEAAHUDAAAOAAAAAAAAAAEAIAAAACcBAABkcnMvZTJvRG9j&#10;LnhtbFBLBQYAAAAABgAGAFkBAABZ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5322570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81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57315" y="977773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419.1pt;margin-top:2.75pt;height:6pt;width:6pt;z-index:251667456;mso-width-relative:page;mso-height-relative:page;" fillcolor="#33B996" filled="t" stroked="f" coordsize="21600,21600" o:gfxdata="UEsDBAoAAAAAAIdO4kAAAAAAAAAAAAAAAAAEAAAAZHJzL1BLAwQUAAAACACHTuJAv5HYZ9gAAAAI&#10;AQAADwAAAGRycy9kb3ducmV2LnhtbE2Py07DMBBF90j8gzVI7KjdFtMQ4nSB1AVCRWqgQuymsUki&#10;/Ai2++Dvma5geXWP7pyplidn2cHENASvYDoRwIxvgx58p+DtdXVTAEsZvUYbvFHwYxIs68uLCksd&#10;jn5jDk3uGI34VKKCPuex5Dy1vXGYJmE0nrrPEB1mirHjOuKRxp3lMyHuuMPB04UeR/PYm/ar2TsF&#10;+P1k1839i/zQq+f3+SZu18OtVer6aioegGVzyn8wnPVJHWpy2oW914lZBcW8mBGqQEpg1BdSUN4R&#10;uJDA64r/f6D+BVBLAwQUAAAACACHTuJAuDAWQs0BAACBAwAADgAAAGRycy9lMm9Eb2MueG1srVNL&#10;btswEN0X6B2I2dey7MaOBdMBWiPdFG2AtAegKUoiwB+G9K+XKdBdD9HjFL1GhpLyabrJolpQM5zh&#10;m3lvyPXVyRp2UBi1dxzKyRSYctLX2rUcvn65fnMJLCbhamG8UxzOKsLV5vWr9TFUauY7b2qFjEBc&#10;rI6BQ5dSqIoiyk5ZESc+KEfBxqMViVxsixrFkdCtKWbT6aI4eqwDeqlipN3tEIQREV8C6JtGS7X1&#10;cm+VSwMqKiMSUYqdDhE2fbdNo2T63DRRJWY4ENPUr1SE7F1ei81aVC2K0Gk5tiBe0sIzTlZoR0Uf&#10;oLYiCbZH/Q+U1RJ99E2aSG+LgUivCLEop8+0ue1EUD0XkjqGB9Hj/4OVnw43yHTN4bIE5oSlif/5&#10;/vP3rx9stsrqHEOsKOk23ODoRTIz1VODNv+JBDtxWLy9WM7LC2BnDqslffNRXXVKTFLCckHjByYp&#10;PpiEVzzCBIzpg/KWZYMD0uh6RcXhY0xD6n1Krhq90fW1NqZ3sN29N8gOgsY8n79brRa5d0L/K824&#10;nOx8PjaE806RKQ6ksrXz9ZkkoRdCXXQevwETTpLBIQHbB9RtR5GyL5AP0GT6UuMtyqN/6vcFHl/O&#10;5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/kdhn2AAAAAgBAAAPAAAAAAAAAAEAIAAAACIAAABk&#10;cnMvZG93bnJldi54bWxQSwECFAAUAAAACACHTuJAuDAWQs0BAACBAwAADgAAAAAAAAABACAAAAAn&#10;AQAAZHJzL2Uyb0RvYy54bWxQSwUGAAAAAAYABgBZAQAAZ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30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-10pt;margin-top:2.75pt;height:6pt;width:6pt;z-index:251662336;mso-width-relative:page;mso-height-relative:page;" fillcolor="#33B996" filled="t" stroked="f" coordsize="21600,21600" o:gfxdata="UEsDBAoAAAAAAIdO4kAAAAAAAAAAAAAAAAAEAAAAZHJzL1BLAwQUAAAACACHTuJAjswkLNUAAAAH&#10;AQAADwAAAGRycy9kb3ducmV2LnhtbE2OTU/DMBBE70j8B2uRuKVOgUAJcXpA6gGhIjWAELdtvCQR&#10;9jrE7gf/nuUEx9GM3rxqefRO7WmKQ2AD81kOirgNduDOwMvzKluAignZogtMBr4pwrI+PamwtOHA&#10;G9o3qVMC4ViigT6lsdQ6tj15jLMwEkv3ESaPSeLUaTvhQeDe6Ys8v9YeB5aHHke676n9bHbeAH49&#10;uHVz+1S829Xj2+Vmel0PV86Y87N5fgcq0TH9jeFXX9ShFqdt2LGNyhnIBC9TA0UBSvpsIXEru5sC&#10;dF3p//71D1BLAwQUAAAACACHTuJA38fZ0L8BAAB1AwAADgAAAGRycy9lMm9Eb2MueG1srVNLjhQx&#10;DN0jcYcoe7r6IzV0qatHgtawQTDSwAHSqVRVpCSO7PSPyyCx4xAcB3ENnFTTA8NmFmxSdmw/+z1X&#10;1jcn78TBIFkIjZxNplKYoKG1oW/kp4+3L15JQUmFVjkIppFnQ/Jm8/zZ+hhrM4cBXGtQMEig+hgb&#10;OaQU66oiPRivaALRBA52gF4ldrGvWlRHRveumk+ny+oI2EYEbYj4djsG5QURnwIIXWe12YLeexPS&#10;iIrGqcSUaLCR5KZM23VGpw9dRyYJ10hmmsrJTdje5bParFXdo4qD1ZcR1FNGeMTJKxu46RVqq5IS&#10;e7T/QHmrEQi6NNHgq5FIUYRZzKaPtLkfVDSFC0tN8So6/T9Y/f5wh8K2jVywJEF53vjPL99+fP8q&#10;5quszjFSzUn38Q4vHrGZqZ469PnLJMSpKHq+KmpOSWi+fLnklUuhOTKajFE9lEak9NaAF9loJPK6&#10;iorq8I7SmPo7JXcicLa9tc4VB/vdG4fioHi1i8Xr1WqZ52X0v9JcyMkBctkYzjdVpjUSydYO2jPL&#10;wK+CpxgAP0uhgmajkUmKfUTbDxyZlQa5gLdRWl3+nLzuP/3S4OG1b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swkLNUAAAAHAQAADwAAAAAAAAABACAAAAAiAAAAZHJzL2Rvd25yZXYueG1sUEsB&#10;AhQAFAAAAAgAh07iQN/H2dC/AQAAdQMAAA4AAAAAAAAAAQAgAAAAJAEAAGRycy9lMm9Eb2MueG1s&#10;UEsFBgAAAAAGAAYAWQEAAFU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QSLWNoBAACyAwAADgAAAGRycy9lMm9Eb2MueG1srVPBjtMwEL0j8Q+W&#10;79ukrYSqqukKVO0KCQHSwge4jtNYsj2Wx21SPgD+gBMX7nxXv4Oxk3RhueyBSzKeGb95b2a8ue2t&#10;YScVUIOr+HxWcqachFq7Q8U/f7q7WXGGUbhaGHCq4meF/Hb78sWm82u1gBZMrQIjEIfrzle8jdGv&#10;iwJlq6zAGXjlKNhAsCLSMRyKOoiO0K0pFmX5qugg1D6AVIjk3Q1BPiKG5wBC02ipdiCPVrk4oAZl&#10;RCRJ2GqPfJvZNo2S8UPToIrMVJyUxvylImTv07fYbsT6EIRvtRwpiOdQeKLJCu2o6BVqJ6Jgx6D/&#10;gbJaBkBo4kyCLQYhuSOkYl4+6c1DK7zKWqjV6K9Nx/8HK9+fPgam64ov55w5YWnil+/fLj9+XX5+&#10;ZctlalDncU15D54yY/8GelqbyY/kTLr7Jtj0J0WM4tTe87W9qo9MpkurxWpVUkhSbDoQfvF43QeM&#10;9wosS0bFA80vt1Wc3mEcUqeUVM3BnTYmz9C4vxyEmTxF4j5wTFbs9/0oaA/1mfTQQ6A6LYQvnHW0&#10;BhV3tPWcmbeOupw2ZjLCZOwnQzhJFyseOTv6oA9t3q5EA/3rYyRumXIqPFQb+dAos+hx7dKu/HnO&#10;WY9Pbf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OEEi1jaAQAAs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5806440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45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57315" y="977773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457.2pt;margin-top:2.75pt;height:6pt;width:6pt;z-index:251664384;mso-width-relative:page;mso-height-relative:page;" fillcolor="#33B996" filled="t" stroked="f" coordsize="21600,21600" o:gfxdata="UEsDBAoAAAAAAIdO4kAAAAAAAAAAAAAAAAAEAAAAZHJzL1BLAwQUAAAACACHTuJAS/EmmNgAAAAI&#10;AQAADwAAAGRycy9kb3ducmV2LnhtbE2Py07DMBBF90j8gzVI7KiTkhQS4nSB1AVCRWqgqti58ZBE&#10;2OMQuw/+nmEFy6t7dOdMtTw7K444hcGTgnSWgEBqvRmoU/D2urq5BxGiJqOtJ1TwjQGW9eVFpUvj&#10;T7TBYxM7wSMUSq2gj3EspQxtj06HmR+RuPvwk9OR49RJM+kTjzsr50mykE4PxBd6PeJjj+1nc3AK&#10;9NeTXTfFS/5uVs+72820XQ+ZVer6Kk0eQEQ8xz8YfvVZHWp22vsDmSCsgiLNMkYV5DkI7ov5gvOe&#10;wbscZF3J/w/UP1BLAwQUAAAACACHTuJAvxGVDMwBAACBAwAADgAAAGRycy9lMm9Eb2MueG1srVNL&#10;jtswDN0X6B0E7hvnM5M0RpQB2mC6KdoBpj2AIsu2AP1AKXHSyxTorofocYpeYyjbnV83s6gXMilS&#10;j3yP0ubqZA07KozaOw6zyRSYctJX2jUcvn65fvMWWEzCVcJ4pzicVYSr7etXmy6Uau5bbyqFjEBc&#10;LLvAoU0plEURZausiBMflKNg7dGKRC42RYWiI3Rrivl0uiw6j1VAL1WMtLsbgjAi4ksAfV1rqXZe&#10;HqxyaUBFZUQiSrHVIcK277aulUyf6zqqxAwHYpr6lYqQvc9rsd2IskERWi3HFsRLWnjGyQrtqOg9&#10;1E4kwQ6o/4GyWqKPvk4T6W0xEOkVIRaz6TNtblsRVM+FpI7hXvT4/2Dlp+MNMl1xuLgE5oSlif/5&#10;/vP3rx9svs7qdCGWlHQbbnD0IpmZ6qlGm/9Egp04LC8uV4sZgZw5rFf0LUZ11SkxSQmrJY0fmKT4&#10;YBJe8QATMKYPyluWDQ5Io+sVFcePMQ2pf1Ny1eiNrq61Mb2Dzf69QXYUNObF4t16vcy9E/qTNONy&#10;svP52BDOO0WmOJDK1t5XZ5KEXgh10Xr8Bkw4SQaHBOwQUDctRWZ9gXyAJtOXGm9RHv1jvy/w8HK2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vxJpjYAAAACAEAAA8AAAAAAAAAAQAgAAAAIgAAAGRy&#10;cy9kb3ducmV2LnhtbFBLAQIUABQAAAAIAIdO4kC/EZUMzAEAAIEDAAAOAAAAAAAAAAEAIAAAACcB&#10;AABkcnMvZTJvRG9jLnhtbFBLBQYAAAAABgAGAFkBAABl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yEcktoBAACyAwAADgAAAGRycy9lMm9Eb2MueG1srVPBjtMwEL0j8Q+W&#10;7zTZLqAqaroCVYuQECAtfIDrOI0l22ON3SblA+APOHHhznf1Oxg7SReWyx64JOOZ8Zv3Zsbrm8Ea&#10;dlQYNLiaXy1KzpST0Gi3r/nnT7fPVpyFKFwjDDhV85MK/Gbz9Mm695VaQgemUcgIxIWq9zXvYvRV&#10;UQTZKSvCArxyFGwBrYh0xH3RoOgJ3ZpiWZYvix6w8QhShUDe7RjkEyI+BhDaVku1BXmwysURFZUR&#10;kSSFTvvAN5lt2yoZP7RtUJGZmpPSmL9UhOxd+habtaj2KHyn5URBPIbCA01WaEdFL1BbEQU7oP4H&#10;ymqJEKCNCwm2GIXkjpCKq/JBb+464VXWQq0O/tL08P9g5fvjR2S6qfn1c86csDTx8/dv5x+/zj+/&#10;susXqUG9DxXl3XnKjMNrGGhtZn8gZ9I9tGjTnxQxilN7T5f2qiEymS6tlqtVSSFJsflA+MX9dY8h&#10;vlFgWTJqjjS/3FZxfBfimDqnpGoObrUxeYbG/eUgzOQpEveRY7LisBsmQTtoTqSHHgLV6QC/cNbT&#10;GtTc0dZzZt466nLamNnA2djNhnCSLtY8cnbwqPdd3q5EI/hXh0jcMuVUeKw28aFRZtHT2qVd+fOc&#10;s+6f2u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JchHJLaAQAAs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right="90" w:rightChars="0"/>
      <w:jc w:val="right"/>
      <w:rPr>
        <w:color w:val="33B996"/>
        <w14:textFill>
          <w14:solidFill>
            <w14:srgbClr w14:val="33B996">
              <w14:alpha w14:val="0"/>
            </w14:srgbClr>
          </w14:solidFill>
        </w14:textFill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2282190</wp:posOffset>
              </wp:positionH>
              <wp:positionV relativeFrom="paragraph">
                <wp:posOffset>-99695</wp:posOffset>
              </wp:positionV>
              <wp:extent cx="3312160" cy="3003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216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ascii="微软雅黑" w:hAnsi="微软雅黑" w:eastAsia="微软雅黑" w:cstheme="majorBidi"/>
                              <w:b/>
                              <w:color w:val="33B996"/>
                              <w:sz w:val="21"/>
                              <w:szCs w:val="21"/>
                              <w:lang w:val="en-GB" w:eastAsia="zh-CN"/>
                              <w14:textFill>
                                <w14:solidFill>
                                  <w14:srgbClr w14:val="33B996">
                                    <w14:alpha w14:val="0"/>
                                  </w14:srgb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alias w:val="标题"/>
                              <w:id w:val="270721805"/>
                              <w:placeholder>
                                <w:docPart w:val="{3cabb437-b097-44af-a5a1-4de2dcbc6ef4}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hint="eastAsia"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:lang w:val="en-GB" w:eastAsia="zh-CN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color w:val="33B996"/>
                                  <w:sz w:val="21"/>
                                  <w:szCs w:val="21"/>
                                  <w:lang w:val="en-GB" w:eastAsia="zh-CN"/>
                                  <w14:textFill>
                                    <w14:solidFill>
                                      <w14:srgbClr w14:val="33B996">
                                        <w14:alpha w14:val="0"/>
                                      </w14:srgbClr>
                                    </w14:solidFill>
                                  </w14:textFill>
                                </w:rPr>
                                <w:t xml:space="preserve">万学海文考研（政治）考纲变化重点模块解析 </w:t>
                              </w:r>
                            </w:sdtContent>
                          </w:sdt>
                        </w:p>
                        <w:p>
                          <w:pPr>
                            <w:jc w:val="right"/>
                            <w:rPr>
                              <w:rFonts w:hint="eastAsia" w:ascii="微软雅黑" w:hAnsi="微软雅黑" w:eastAsia="微软雅黑" w:cstheme="majorBidi"/>
                              <w:b/>
                              <w:color w:val="33B996"/>
                              <w:sz w:val="21"/>
                              <w:szCs w:val="21"/>
                              <w:lang w:val="en-GB" w:eastAsia="zh-CN"/>
                              <w14:textFill>
                                <w14:solidFill>
                                  <w14:srgbClr w14:val="33B996">
                                    <w14:alpha w14:val="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9.7pt;margin-top:-7.85pt;height:23.65pt;width:260.8pt;z-index:251674624;mso-width-relative:page;mso-height-relative:page;" filled="f" stroked="f" coordsize="21600,21600" o:gfxdata="UEsDBAoAAAAAAIdO4kAAAAAAAAAAAAAAAAAEAAAAZHJzL1BLAwQUAAAACACHTuJAZxdtOdsAAAAK&#10;AQAADwAAAGRycy9kb3ducmV2LnhtbE2Py07DMBBF90j8gzVI7FrHhZQQ4lQoUoWEYNHSDbtJPE0i&#10;YjvE7gO+nmEFy9E9unNusTrbQRxpCr13GtQ8AUGu8aZ3rYbd23qWgQgRncHBO9LwRQFW5eVFgbnx&#10;J7eh4za2gktcyFFDF+OYSxmajiyGuR/Jcbb3k8XI59RKM+GJy+0gF0mylBZ7xx86HKnqqPnYHqyG&#10;52r9ipt6YbPvoXp62T+On7v3VOvrK5U8gIh0jn8w/OqzOpTsVPuDM0EMGm7S+1tGNcxUegeCiSxT&#10;vK7mSC1BloX8P6H8AVBLAwQUAAAACACHTuJAQRtqCDsCAABmBAAADgAAAGRycy9lMm9Eb2MueG1s&#10;rVTNjtMwEL4j8Q6W7zTpL1A1XZWtipAqdqWCOLuO00SyPcZ2m5QHgDfYExfuPFefg7GTdquFwx64&#10;uGPP5Jv5vpnp7KZRkhyEdRXojPZ7KSVCc8grvcvo50+rV28ocZ7pnEnQIqNH4ejN/OWLWW2mYgAl&#10;yFxYgiDaTWuT0dJ7M00Sx0uhmOuBERqdBVjFPF7tLsktqxFdyWSQppOkBpsbC1w4h6/L1kk7RPsc&#10;QCiKiosl8L0S2reoVkjmkZIrK+PoPFZbFIL7u6JwwhOZUWTq44lJ0N6GM5nP2HRnmSkr3pXAnlPC&#10;E06KVRqTXqCWzDOyt9VfUKriFhwUvsdBJS2RqAiy6KdPtNmUzIjIBaV25iK6+3+w/OPh3pIqz+iA&#10;Es0UNvz08OP08/fp13cyCPLUxk0xamMwzjfvoMGhOb87fAysm8Kq8It8CPpR3ONFXNF4wvFxOOwP&#10;+hN0cfQN03Q4HgeY5PFrY51/L0CRYGTUYvOipuywdr4NPYeEZBpWlZSxgVKTOqOT4TiNH1w8CC41&#10;5ggc2lqD5Ztt0xHbQn5EXhbawXCGrypMvmbO3zOLk4D14q74OzwKCZgEOouSEuy3f72HeGwQeimp&#10;cbIy6r7umRWUyA8aW/e2PxohrI+X0fj1AC/22rO99ui9ugUc3j5upeHRDPFens3CgvqCK7UIWdHF&#10;NMfcGfVn89a3844rycViEYNw+Azza70xPEC3ci72HooqKh1karXp1MPxi73qViXM9/U9Rj3+P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cXbTnbAAAACgEAAA8AAAAAAAAAAQAgAAAAIgAAAGRy&#10;cy9kb3ducmV2LnhtbFBLAQIUABQAAAAIAIdO4kBBG2oI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ascii="微软雅黑" w:hAnsi="微软雅黑" w:eastAsia="微软雅黑" w:cstheme="majorBidi"/>
                        <w:b/>
                        <w:color w:val="33B996"/>
                        <w:sz w:val="21"/>
                        <w:szCs w:val="21"/>
                        <w:lang w:val="en-GB" w:eastAsia="zh-CN"/>
                        <w14:textFill>
                          <w14:solidFill>
                            <w14:srgbClr w14:val="33B996">
                              <w14:alpha w14:val="0"/>
                            </w14:srgbClr>
                          </w14:solidFill>
                        </w14:textFill>
                      </w:rPr>
                    </w:pPr>
                    <w:sdt>
                      <w:sdt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  <w:alias w:val="标题"/>
                        <w:id w:val="270721805"/>
                        <w:placeholder>
                          <w:docPart w:val="{3cabb437-b097-44af-a5a1-4de2dcbc6ef4}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hint="eastAsia"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:lang w:val="en-GB" w:eastAsia="zh-CN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color w:val="33B996"/>
                            <w:sz w:val="21"/>
                            <w:szCs w:val="21"/>
                            <w:lang w:val="en-GB" w:eastAsia="zh-CN"/>
                            <w14:textFill>
                              <w14:solidFill>
                                <w14:srgbClr w14:val="33B996">
                                  <w14:alpha w14:val="0"/>
                                </w14:srgbClr>
                              </w14:solidFill>
                            </w14:textFill>
                          </w:rPr>
                          <w:t xml:space="preserve">万学海文考研（政治）考纲变化重点模块解析 </w:t>
                        </w:r>
                      </w:sdtContent>
                    </w:sdt>
                  </w:p>
                  <w:p>
                    <w:pPr>
                      <w:jc w:val="right"/>
                      <w:rPr>
                        <w:rFonts w:hint="eastAsia" w:ascii="微软雅黑" w:hAnsi="微软雅黑" w:eastAsia="微软雅黑" w:cstheme="majorBidi"/>
                        <w:b/>
                        <w:color w:val="33B996"/>
                        <w:sz w:val="21"/>
                        <w:szCs w:val="21"/>
                        <w:lang w:val="en-GB" w:eastAsia="zh-CN"/>
                        <w14:textFill>
                          <w14:solidFill>
                            <w14:srgbClr w14:val="33B996">
                              <w14:alpha w14:val="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eastAsiaTheme="majorEastAsia" w:cstheme="majorBidi"/>
        <w:sz w:val="28"/>
        <w:szCs w:val="28"/>
      </w:rPr>
      <w:drawing>
        <wp:anchor distT="0" distB="0" distL="114935" distR="114935" simplePos="0" relativeHeight="251676672" behindDoc="0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-233680</wp:posOffset>
          </wp:positionV>
          <wp:extent cx="1614170" cy="450850"/>
          <wp:effectExtent l="0" t="0" r="1270" b="0"/>
          <wp:wrapNone/>
          <wp:docPr id="6" name="图片 6" descr="D:\蒋军辉\考研大纲\大纲解析2024\大纲logo-修改版本.png大纲logo-修改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D:\蒋军辉\考研大纲\大纲解析2024\大纲logo-修改版本.png大纲logo-修改版本"/>
                  <pic:cNvPicPr>
                    <a:picLocks noChangeAspect="1"/>
                  </pic:cNvPicPr>
                </pic:nvPicPr>
                <pic:blipFill>
                  <a:blip r:embed="rId1"/>
                  <a:srcRect l="2324" r="2324"/>
                  <a:stretch>
                    <a:fillRect/>
                  </a:stretch>
                </pic:blipFill>
                <pic:spPr>
                  <a:xfrm>
                    <a:off x="0" y="0"/>
                    <a:ext cx="161417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1703070</wp:posOffset>
              </wp:positionH>
              <wp:positionV relativeFrom="paragraph">
                <wp:posOffset>-126365</wp:posOffset>
              </wp:positionV>
              <wp:extent cx="4059555" cy="361950"/>
              <wp:effectExtent l="0" t="0" r="9525" b="3810"/>
              <wp:wrapNone/>
              <wp:docPr id="26" name="组合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9555" cy="361950"/>
                        <a:chOff x="4454" y="35267"/>
                        <a:chExt cx="6393" cy="570"/>
                      </a:xfrm>
                    </wpg:grpSpPr>
                    <wps:wsp>
                      <wps:cNvPr id="22" name="矩形 22"/>
                      <wps:cNvSpPr/>
                      <wps:spPr>
                        <a:xfrm>
                          <a:off x="4454" y="35270"/>
                          <a:ext cx="6096" cy="567"/>
                        </a:xfrm>
                        <a:prstGeom prst="rect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流程图: 延期 23"/>
                      <wps:cNvSpPr/>
                      <wps:spPr>
                        <a:xfrm>
                          <a:off x="10264" y="35267"/>
                          <a:ext cx="583" cy="567"/>
                        </a:xfrm>
                        <a:prstGeom prst="flowChartDelay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34.1pt;margin-top:-9.95pt;height:28.5pt;width:319.65pt;z-index:-251656192;mso-width-relative:page;mso-height-relative:page;" coordorigin="4454,35267" coordsize="6393,570" o:gfxdata="UEsDBAoAAAAAAIdO4kAAAAAAAAAAAAAAAAAEAAAAZHJzL1BLAwQUAAAACACHTuJAkTsiD9sAAAAK&#10;AQAADwAAAGRycy9kb3ducmV2LnhtbE2Py2rDMBBF94X+g5hCd4kkhzzsWg4ltF2FQpNC6U6xJraJ&#10;NTKWYid/X2WVLod7uPdMvr7Ylg3Y+8aRAjkVwJBKZxqqFHzv3ycrYD5oMrp1hAqu6GFdPD7kOjNu&#10;pC8cdqFisYR8phXUIXQZ576s0Wo/dR1SzI6utzrEs6+46fUYy23LEyEW3OqG4kKtO9zUWJ52Z6vg&#10;Y9Tj60y+DdvTcXP93c8/f7YSlXp+kuIFWMBLuMNw04/qUESngzuT8axVkCxWSUQVTGSaAotEKpZz&#10;YAcFs6UEXuT8/wvFH1BLAwQUAAAACACHTuJAwQQO6D4DAAAbCQAADgAAAGRycy9lMm9Eb2MueG1s&#10;7VbNbhMxEL4j8Q6W73Q322zarJpWUdJWSBWtVBBnx/H+SF7b2E435YbEAYkLd5AqcYIHgEsFb5P2&#10;NRjbm7S0lSggcSKHje0Zz883883u1s685uiEaVNJMcCdtRgjJqicVqIY4GdP9x5tYmQsEVPCpWAD&#10;fMoM3tl++GCrURlLZCn5lGkERoTJGjXApbUqiyJDS1YTsyYVEyDMpa6Jha0uoqkmDViveZTEcS9q&#10;pJ4qLSkzBk7HQYhbi/o+BmWeV5SNJZ3VTNhgVTNOLKRkykoZvO2jzXNG7WGeG2YRH2DI1PonOIH1&#10;xD2j7S2SFZqosqJtCOQ+IdzIqSaVAKcrU2NiCZrp6papuqJaGpnbNSrrKCTiEYEsOvENbPa1nCmf&#10;S5E1hVqBDoW6gfofm6VPTo40qqYDnPQwEqSGil+ev168e4PgANBpVJGB0r5Wx+pItwdF2LmE57mu&#10;3T+kguYe19MVrmxuEYXDbpz20zTFiIJsvdfppy3wtITquGvdbtrFyEnTpLcRqkLL3fZ+b72/Hi6n&#10;G/5mtPQbufBW0TQKWtJc4WT+Dqfjkijm4TcOgiVOyQqns8+Lbx9RkgScvNIKJJMZwOsOhK6nGrIh&#10;2RKoXtyHKjiU0oDCKlGSKW3sPpM1cosB1tDavuPIyYGxUBdQXao4r0byarpXce43upiMuEYnBGgw&#10;2tsd7vZdzHDlJzUuUAMjIdmIgR6UALlzIBUsawUNYkSBEeEFTA1qtfctpPMAloLvMTFl8OHNhjLW&#10;lYV5wat6gDdj92s9cwEBuIoFnNzKzidz32Emm8jpKQCuZWCsUXSvgrwPiLFHRANFIUIYYvYQHjmX&#10;ELZsVxiVUr+869zpQ0eAFKMGKA8pvZgRzTDijwX0Sr/T7boZ4TfddCOBjb4umVyXiFk9kgBnB8al&#10;on7p9C1fLnMt6+cw64bOK4iIoOA7gNduRjaMIpiWlA2HXg3mgiL2QBwr6ow7bIUczqzMK19mB1RA&#10;p8UPOt7R9F+0PrAwjIiLL68uP71dvP+eocX514sPZyhZ/y0WdOKkd4vxSxqkm0u6/4oFrvSjkmg7&#10;hvF/+p8P//ngaeCZ4d+Zfsi173f3Ur6+91pX3zTb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R&#10;OyIP2wAAAAoBAAAPAAAAAAAAAAEAIAAAACIAAABkcnMvZG93bnJldi54bWxQSwECFAAUAAAACACH&#10;TuJAwQQO6D4DAAAbCQAADgAAAAAAAAABACAAAAAqAQAAZHJzL2Uyb0RvYy54bWxQSwUGAAAAAAYA&#10;BgBZAQAA2gYAAAAA&#10;">
              <o:lock v:ext="edit" aspectratio="f"/>
              <v:rect id="_x0000_s1026" o:spid="_x0000_s1026" o:spt="1" style="position:absolute;left:4454;top:35270;height:567;width:6096;v-text-anchor:middle;" fillcolor="#CFEAE9" filled="t" stroked="f" coordsize="21600,21600" o:gfxdata="UEsDBAoAAAAAAIdO4kAAAAAAAAAAAAAAAAAEAAAAZHJzL1BLAwQUAAAACACHTuJAfnDyaLwAAADb&#10;AAAADwAAAGRycy9kb3ducmV2LnhtbEWPvY7CMBCEeyTewVqk6w6bFMcp4KRAQqK4K4BrrlvFS2KI&#10;1yF2+Hl7jIREOZqZbzTL8uZacaE+WM8aZlMFgrjyxnKt4W+//vwGESKywdYzabhTgLIYj5aYG3/l&#10;LV12sRYJwiFHDU2MXS5lqBpyGKa+I07ewfcOY5J9LU2P1wR3rcyU+pIOLaeFBjtaNVSddoPTMKx5&#10;/n/+PR7a+jhXWyvvw4+zWn9MZmoBItItvsOv9sZoyDJ4fkk/QB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w8mi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rect>
              <v:shape id="_x0000_s1026" o:spid="_x0000_s1026" o:spt="135" type="#_x0000_t135" style="position:absolute;left:10264;top:35267;height:567;width:583;v-text-anchor:middle;" fillcolor="#CFEAE9" filled="t" stroked="f" coordsize="21600,21600" o:gfxdata="UEsDBAoAAAAAAIdO4kAAAAAAAAAAAAAAAAAEAAAAZHJzL1BLAwQUAAAACACHTuJAaRciUL4AAADb&#10;AAAADwAAAGRycy9kb3ducmV2LnhtbEWPQWsCMRSE7wX/Q3hCbzVZi1ZX46KFglB60Irg7bF5bhY3&#10;L8smuvrvm0Khx2FmvmGWxd014kZdqD1ryEYKBHHpTc2VhsP3x8sMRIjIBhvPpOFBAYrV4GmJufE9&#10;7+i2j5VIEA45arAxtrmUobTkMIx8S5y8s+8cxiS7SpoO+wR3jRwrNZUOa04LFlt6t1Re9lenwcfj&#10;plTr6Vc/n8y2uL5+Nvb0pvXzMFMLEJHu8T/8194aDeNX+P2Sfo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ciUL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-268605</wp:posOffset>
              </wp:positionV>
              <wp:extent cx="1942465" cy="504190"/>
              <wp:effectExtent l="635" t="0" r="7620" b="13970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942465" cy="504190"/>
                        <a:chOff x="13321" y="35064"/>
                        <a:chExt cx="3059" cy="794"/>
                      </a:xfrm>
                    </wpg:grpSpPr>
                    <wps:wsp>
                      <wps:cNvPr id="4" name="流程图: 延期 4"/>
                      <wps:cNvSpPr/>
                      <wps:spPr>
                        <a:xfrm>
                          <a:off x="15586" y="35064"/>
                          <a:ext cx="795" cy="795"/>
                        </a:xfrm>
                        <a:prstGeom prst="flowChartDelay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1067B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平行四边形 5"/>
                      <wps:cNvSpPr/>
                      <wps:spPr>
                        <a:xfrm>
                          <a:off x="13321" y="35064"/>
                          <a:ext cx="2550" cy="794"/>
                        </a:xfrm>
                        <a:prstGeom prst="parallelogram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1067B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;margin-left:0.25pt;margin-top:-21.15pt;height:39.7pt;width:152.95pt;z-index:-251648000;mso-width-relative:page;mso-height-relative:page;" coordorigin="13321,35064" coordsize="3059,794" o:gfxdata="UEsDBAoAAAAAAIdO4kAAAAAAAAAAAAAAAAAEAAAAZHJzL1BLAwQUAAAACACHTuJAQTx52dYAAAAH&#10;AQAADwAAAGRycy9kb3ducmV2LnhtbE2OS0/DMBCE70j8B2uRuLV2WlNQiFMhJBBCXBoe6tGNl8Qi&#10;Xkex++Dfs5zgNqMZzXzV+hQGccAp+UgGirkCgdRG56kz8Pb6MLsBkbIlZ4dIaOAbE6zr87PKli4e&#10;aYOHJneCRyiV1kCf81hKmdoeg03zOCJx9hmnYDPbqZNuskceD4NcKLWSwXrih96OeN9j+9Xsg4H3&#10;O69Rf2yfX1SL+OTk9rHx2pjLi0Ldgsh4yn9l+MVndKiZaRf35JIYDFxxz8BML5YgOF6qlQaxY3Fd&#10;gKwr+Z+//gFQSwMEFAAAAAgAh07iQKNOuMlWAwAAMwkAAA4AAABkcnMvZTJvRG9jLnhtbO1WS28T&#10;MRC+I/EfLN/pbh6bNKtuUGloQapopYI4O473IfmF7XRTbkgckODAvUgITtwRSAjBvwnwMxh7N6EE&#10;DhVInMhhY3tm5/HNfOPdub4QHJ0yYyslM9zZijFikqpZJYsM37u7f20bI+uInBGuJMvwGbP4+vjq&#10;lZ1ap6yrSsVnzCAwIm1a6wyXzuk0iiwtmSB2S2kmQZgrI4iDrSmimSE1WBc86sbxIKqVmWmjKLMW&#10;TieNELcWzWUMqjyvKJsoOhdMusaqYZw4SMmWlbZ4HKLNc0bdUZ5b5hDPMGTqwhOcwHrqn9F4h6SF&#10;IbqsaBsCuUwIGzkJUklwujY1IY6gual+MSUqapRVuduiSkRNIgERyKITb2BzYNRch1yKtC70GnQo&#10;1Abqf2yW3jk9NqiaZXiIkSQCCv714+Pl8ydo6LGpdZGCyoHRJ/rYtAdFs/PpLnIjUM4rfQtaKQAA&#10;KaFFwPdsjS9bOEThsDPqd/uDBCMKsiTud0ZtAWgJVfKvdXq9bgcjEPeSeNBvykPLm62BXpyMmreH&#10;oyCMmhDGO5GPdB1YraE37Q/A7N8BdlISzUIdrEejBay/AuzLu0df3zxdnn9O0fLj+y8vXqIQmw8C&#10;tNfA2dQChivU/H+LVSdJtgebSa8wG45avPwCCrDOmKTaWHfAlEB+keGcq3qvJMZNgApnoRjk9NC6&#10;5qWVsvdrFa9m+xXnYWOK6R436JQARXq9G6PRoPXzkxqXqIb6dIcxUIcSIH4OhIOl0NA8VhYYEV7A&#10;RKHOBN9SeQ/gvAl0QmzZ+Ahmm8qKysEs4ZXI8Hbsf61nLkNFV4h5JN1iugj9Z9Opmp1BDYxq2Gw1&#10;3a8AgUNi3TExQF+IEAacO4KHByXDql1hVCrz8HfnXh+aBKQY1TAOIKUHc2IYRvy2hPYZdfp9Pz/C&#10;pp8Mu7AxFyXTixI5F3sK4IRWhujC0us7vlrmRon7MAd3vVcQEUnBdwNeu9lzzZiCSUrZ7m5Qg5mh&#10;iTuUJ5p64x5bqXbnTuVVKLMHqkGnxQ9I4En8D9gAXdqMj+WHt99ePVuen3/7/GH56TUKXXt5Lvxu&#10;AKy40E0SwMoPj036/0IGDY3AOeMKZrv4z4X/XAgUaO8JuEvDIG3vfX9ZX9wHrR/fOuP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QTx52dYAAAAHAQAADwAAAAAAAAABACAAAAAiAAAAZHJzL2Rvd25y&#10;ZXYueG1sUEsBAhQAFAAAAAgAh07iQKNOuMlWAwAAMwkAAA4AAAAAAAAAAQAgAAAAJQEAAGRycy9l&#10;Mm9Eb2MueG1sUEsFBgAAAAAGAAYAWQEAAO0GAAAAAA==&#10;">
              <o:lock v:ext="edit" aspectratio="f"/>
              <v:shape id="_x0000_s1026" o:spid="_x0000_s1026" o:spt="135" type="#_x0000_t135" style="position:absolute;left:15586;top:35064;height:795;width:795;v-text-anchor:middle;" fillcolor="#33B996" filled="t" stroked="f" coordsize="21600,21600" o:gfxdata="UEsDBAoAAAAAAIdO4kAAAAAAAAAAAAAAAAAEAAAAZHJzL1BLAwQUAAAACACHTuJAwuitXr4AAADa&#10;AAAADwAAAGRycy9kb3ducmV2LnhtbEWPQWvCQBSE7wX/w/KEXoruqkUkuoq0CO1BilEP3h7ZZxLM&#10;vo3ZbYz/3i0UPA4z8w2zWHW2Ei01vnSsYTRUIIgzZ0rONRz2m8EMhA/IBivHpOFOHlbL3ssCE+Nu&#10;vKM2DbmIEPYJaihCqBMpfVaQRT90NXH0zq6xGKJscmkavEW4reRYqam0WHJcKLCmj4KyS/prNWRd&#10;+mmmx++1uk7e2u5nW56ux1Tr1/5IzUEE6sIz/N/+Mhre4e9KvA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itXr4A&#10;AADa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1067BF"/>
                          <w:lang w:val="en-GB"/>
                        </w:rPr>
                      </w:pPr>
                    </w:p>
                  </w:txbxContent>
                </v:textbox>
              </v:shape>
              <v:shape id="_x0000_s1026" o:spid="_x0000_s1026" o:spt="7" type="#_x0000_t7" style="position:absolute;left:13321;top:35064;height:794;width:2550;v-text-anchor:middle;" fillcolor="#33B996" filled="t" stroked="f" coordsize="21600,21600" o:gfxdata="UEsDBAoAAAAAAIdO4kAAAAAAAAAAAAAAAAAEAAAAZHJzL1BLAwQUAAAACACHTuJAYXXgAb0AAADa&#10;AAAADwAAAGRycy9kb3ducmV2LnhtbEWPzWrDMBCE74G+g9hCLyGWXdoSXCs+OBQamkPr5AEWa2ub&#10;WCtHkvPz9lGg0OMwM98wRXkxgziR871lBVmSgiBurO65VbDffSyWIHxA1jhYJgVX8lCuHmYF5tqe&#10;+YdOdWhFhLDPUUEXwphL6ZuODPrEjsTR+7XOYIjStVI7PEe4GeRzmr5Jgz3HhQ5HqjpqDvVkFBj+&#10;Om4O385e/Titq201+fZlrtTTY5a+gwh0Cf/hv/anVvAK9yvx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deABvQAA&#10;ANoAAAAPAAAAAAAAAAEAIAAAACIAAABkcnMvZG93bnJldi54bWxQSwECFAAUAAAACACHTuJAMy8F&#10;njsAAAA5AAAAEAAAAAAAAAABACAAAAAMAQAAZHJzL3NoYXBleG1sLnhtbFBLBQYAAAAABgAGAFsB&#10;AAC2AwAAAAA=&#10;" adj="1681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1067BF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8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79673" descr="水印样式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360" w:leftChars="0" w:firstLine="0" w:firstLineChars="0"/>
      <w:jc w:val="left"/>
      <w:rPr>
        <w:rFonts w:hint="eastAsia" w:eastAsiaTheme="minorEastAsia"/>
        <w:color w:val="33B996"/>
        <w:lang w:val="en-US" w:eastAsia="zh-CN"/>
      </w:rPr>
    </w:pPr>
    <w:r>
      <w:rPr>
        <w:rFonts w:asciiTheme="majorHAnsi" w:hAnsiTheme="majorHAnsi" w:eastAsiaTheme="majorEastAsia" w:cstheme="majorBidi"/>
        <w:sz w:val="28"/>
        <w:szCs w:val="28"/>
      </w:rPr>
      <w:drawing>
        <wp:anchor distT="0" distB="0" distL="114935" distR="114935" simplePos="0" relativeHeight="251677696" behindDoc="0" locked="0" layoutInCell="1" allowOverlap="1">
          <wp:simplePos x="0" y="0"/>
          <wp:positionH relativeFrom="column">
            <wp:posOffset>3990340</wp:posOffset>
          </wp:positionH>
          <wp:positionV relativeFrom="paragraph">
            <wp:posOffset>-233680</wp:posOffset>
          </wp:positionV>
          <wp:extent cx="1614170" cy="429895"/>
          <wp:effectExtent l="0" t="0" r="1270" b="0"/>
          <wp:wrapNone/>
          <wp:docPr id="11" name="图片 11" descr="D:\蒋军辉\考研大纲\大纲解析2024\大纲logo-修改版本.png大纲logo-修改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D:\蒋军辉\考研大纲\大纲解析2024\大纲logo-修改版本.png大纲logo-修改版本"/>
                  <pic:cNvPicPr>
                    <a:picLocks noChangeAspect="1"/>
                  </pic:cNvPicPr>
                </pic:nvPicPr>
                <pic:blipFill>
                  <a:blip r:embed="rId1"/>
                  <a:srcRect l="2324" r="2324"/>
                  <a:stretch>
                    <a:fillRect/>
                  </a:stretch>
                </pic:blipFill>
                <pic:spPr>
                  <a:xfrm>
                    <a:off x="0" y="0"/>
                    <a:ext cx="161417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169545</wp:posOffset>
              </wp:positionH>
              <wp:positionV relativeFrom="paragraph">
                <wp:posOffset>-82550</wp:posOffset>
              </wp:positionV>
              <wp:extent cx="3312160" cy="3003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216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alias w:val="标题"/>
                              <w:id w:val="270721805"/>
                              <w:placeholder>
                                <w:docPart w:val="{3cabb437-b097-44af-a5a1-4de2dcbc6ef4}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color w:val="33B996"/>
                                  <w:sz w:val="21"/>
                                  <w:szCs w:val="21"/>
                                  <w:lang w:val="en-GB" w:eastAsia="zh-CN"/>
                                  <w14:textFill>
                                    <w14:solidFill>
                                      <w14:srgbClr w14:val="33B996">
                                        <w14:alpha w14:val="0"/>
                                      </w14:srgbClr>
                                    </w14:solidFill>
                                  </w14:textFill>
                                </w:rPr>
                                <w:t xml:space="preserve">万学海文考研（政治）考纲变化重点模块解析 </w:t>
                              </w:r>
                            </w:sdtContent>
                          </w:sdt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35pt;margin-top:-6.5pt;height:23.65pt;width:260.8pt;z-index:251675648;mso-width-relative:page;mso-height-relative:page;" filled="f" stroked="f" coordsize="21600,21600" o:gfxdata="UEsDBAoAAAAAAIdO4kAAAAAAAAAAAAAAAAAEAAAAZHJzL1BLAwQUAAAACACHTuJA3Qc5wdsAAAAJ&#10;AQAADwAAAGRycy9kb3ducmV2LnhtbE2Py07DMBBF90j8gzVI7Frn0ZYoZFKhSBUSgkVLN+wmsZtE&#10;xOMQuw/4esyqLEdzdO+5xfpiBnHSk+stI8TzCITmxqqeW4T9+2aWgXCeWNFgWSN8awfr8vamoFzZ&#10;M2/1aedbEULY5YTQeT/mUrqm04bc3I6aw+9gJ0M+nFMr1UTnEG4GmUTRShrqOTR0NOqq083n7mgQ&#10;XqrNG23rxGQ/Q/X8engav/YfS8T7uzh6BOH1xV9h+NMP6lAGp9oeWTkxICSrh0AizOI0bArAcpGl&#10;IGqEdJGCLAv5f0H5C1BLAwQUAAAACACHTuJAAxDnXTsCAABmBAAADgAAAGRycy9lMm9Eb2MueG1s&#10;rVTBjtowEL1X6j9YvpcEArRFhBVdRFUJdVeiVc/GcUgk2+PahoR+QPsHe+ql934X39GxAyza9rCH&#10;XszYM3kz780M05tWSbIX1tWgc9rvpZQIzaGo9Tannz8tX72hxHmmCyZBi5wehKM3s5cvpo2ZiAFU&#10;IAthCYJoN2lMTivvzSRJHK+EYq4HRmh0lmAV83i126SwrEF0JZNBmo6TBmxhLHDhHL4uOic9Idrn&#10;AEJZ1lwsgO+U0L5DtUIyj5RcVRtHZ7HashTc35WlE57InCJTH09MgvYmnMlsyiZby0xV81MJ7Dkl&#10;POGkWK0x6QVqwTwjO1v/BaVqbsFB6XscVNIRiYogi376RJt1xYyIXFBqZy6iu/8Hyz/u7y2pi5xm&#10;lGimsOHHhx/Hn7+Pv76TLMjTGDfBqLXBON++gxaH5vzu8DGwbkurwi/yIehHcQ8XcUXrCcfHLOsP&#10;+mN0cfRlaZqNRgEmefzaWOffC1AkGDm12LyoKduvnO9CzyEhmYZlLWVsoNSkyek4G6Xxg4sHwaXG&#10;HIFDV2uwfLtpT8Q2UByQl4VuMJzhyxqTr5jz98ziJGC9uCv+Do9SAiaBk0VJBfbbv95DPDYIvZQ0&#10;OFk5dV93zApK5AeNrXvbHw4R1sfLcPR6gBd77dlce/RO3QIObx+30vBohngvz2ZpQX3BlZqHrOhi&#10;mmPunPqzeeu7eceV5GI+j0E4fIb5lV4bHqA7Oec7D2UdlQ4yddqc1MPxi706rUqY7+t7jHr8e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HOcHbAAAACQEAAA8AAAAAAAAAAQAgAAAAIgAAAGRy&#10;cy9kb3ducmV2LnhtbFBLAQIUABQAAAAIAIdO4kADEOdd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/>
                        <w:lang w:val="en-GB"/>
                      </w:rPr>
                    </w:pPr>
                    <w:sdt>
                      <w:sdt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  <w:alias w:val="标题"/>
                        <w:id w:val="270721805"/>
                        <w:placeholder>
                          <w:docPart w:val="{3cabb437-b097-44af-a5a1-4de2dcbc6ef4}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color w:val="33B996"/>
                            <w:sz w:val="21"/>
                            <w:szCs w:val="21"/>
                            <w:lang w:val="en-GB" w:eastAsia="zh-CN"/>
                            <w14:textFill>
                              <w14:solidFill>
                                <w14:srgbClr w14:val="33B996">
                                  <w14:alpha w14:val="0"/>
                                </w14:srgbClr>
                              </w14:solidFill>
                            </w14:textFill>
                          </w:rPr>
                          <w:t xml:space="preserve">万学海文考研（政治）考纲变化重点模块解析 </w:t>
                        </w:r>
                      </w:sdtContent>
                    </w:sdt>
                  </w:p>
                  <w:p/>
                </w:txbxContent>
              </v:textbox>
            </v:shape>
          </w:pict>
        </mc:Fallback>
      </mc:AlternateContent>
    </w:r>
    <w:r>
      <w:rPr>
        <w:rFonts w:hint="default"/>
        <w:color w:val="33B996"/>
        <w:sz w:val="18"/>
        <w:lang w:val="en-US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column">
                <wp:posOffset>3813175</wp:posOffset>
              </wp:positionH>
              <wp:positionV relativeFrom="paragraph">
                <wp:posOffset>-254000</wp:posOffset>
              </wp:positionV>
              <wp:extent cx="1942465" cy="504190"/>
              <wp:effectExtent l="0" t="0" r="8255" b="13970"/>
              <wp:wrapNone/>
              <wp:docPr id="42" name="组合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2465" cy="504190"/>
                        <a:chOff x="13321" y="35064"/>
                        <a:chExt cx="3059" cy="794"/>
                      </a:xfrm>
                    </wpg:grpSpPr>
                    <wps:wsp>
                      <wps:cNvPr id="43" name="流程图: 延期 4"/>
                      <wps:cNvSpPr/>
                      <wps:spPr>
                        <a:xfrm>
                          <a:off x="15586" y="35064"/>
                          <a:ext cx="795" cy="795"/>
                        </a:xfrm>
                        <a:prstGeom prst="flowChartDelay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4" name="平行四边形 5"/>
                      <wps:cNvSpPr/>
                      <wps:spPr>
                        <a:xfrm>
                          <a:off x="13321" y="35064"/>
                          <a:ext cx="2550" cy="794"/>
                        </a:xfrm>
                        <a:prstGeom prst="parallelogram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00.25pt;margin-top:-20pt;height:39.7pt;width:152.95pt;z-index:-251645952;mso-width-relative:page;mso-height-relative:page;" coordorigin="13321,35064" coordsize="3059,794" o:gfxdata="UEsDBAoAAAAAAIdO4kAAAAAAAAAAAAAAAAAEAAAAZHJzL1BLAwQUAAAACACHTuJAcE/Z5toAAAAK&#10;AQAADwAAAGRycy9kb3ducmV2LnhtbE2PQUvDQBCF74L/YRnBW7sbmwYbsylS1FMRbAXxNs1Ok9Ds&#10;bshuk/bfO570OMzHe98r1hfbiZGG0HqnIZkrEOQqb1pXa/jcv84eQYSIzmDnHWm4UoB1eXtTYG78&#10;5D5o3MVacIgLOWpoYuxzKUPVkMUw9z05/h39YDHyOdTSDDhxuO3kg1KZtNg6bmiwp01D1Wl3thre&#10;JpyeF8nLuD0dN9fv/fL9a5uQ1vd3iXoCEekS/2D41Wd1KNnp4M/OBNFpyJRaMqphlioexcRKZSmI&#10;g4bFKgVZFvL/hPIHUEsDBBQAAAAIAIdO4kDUIzLETQMAAC0JAAAOAAAAZHJzL2Uyb0RvYy54bWzt&#10;VktrFEEQvgv+h6bvZmZ3ZzbZIROJWROEYAJRPPf29jygX3b3ZjbeBA+CHrxHED15FwUR/Ter/gyr&#10;e2bXuOYQFDyZw6S6q6YeX9VXs9s354KjU2ZsrWSOexsxRkxSNa1lmeP79/ZvbGFkHZFTwpVkOT5j&#10;Ft/cuX5tu9EZ66tK8SkzCJxImzU6x5VzOosiSysmiN1QmklQFsoI4uBoymhqSAPeBY/6cTyMGmWm&#10;2ijKrIXbcavEnUdzFYeqKGrKxorOBJOu9WoYJw5KslWtLd4J2RYFo+6oKCxziOcYKnXhCUFAnvhn&#10;tLNNstIQXdW0S4FcJYW1mgSpJQRduRoTR9DM1L+5EjU1yqrCbVAloraQgAhU0YvXsDkwaqZDLWXW&#10;lHoFOjRqDfU/dkvvnh4bVE9znPQxkkRAx799erJ48RTBBaDT6DIDowOjT/Sx6S7K9uQLnhdG+P9Q&#10;CpoHXM9WuLK5QxQue6OknwxTjCjo0jjpjTrgaQXd8a/1BoN+DyNQD9J4mLRtodXtzsEgTkft25uj&#10;oIyWgSOf3yqdRsNM2p9A2b8D6qQimgX8rcdgCdRgCdTX94+/vX22OP+SocWnD19fvkIhOZ8FmK/w&#10;spkF6C4Bq5emW8P1qpegbY46wLwAuK9KJpk21h0wJZAXclxw1exVxLgxcOAsjCE5PbSufWlp7ONb&#10;xevpfs15OJhysscNOiXAjcHg1mg07OL8YsYlaqBB/c0YOEMJML4ApoEoNEyNlSVGhJewSqgzIbZU&#10;PgIEbxMdE1u1MYLbtrWidrBEeC1yvBX7vy4yl1Cox69FzEtuPpmHsbPZRE3PoAlGtTS2mu7XgMAh&#10;se6YGOAtZAibzR3Bw4OSY9VJGFXKPLrs3tvDlIAWowb2AJT0cEYMw4jfkTA/o16S+MURDkm62YeD&#10;uaiZXNTImdhTACfMMmQXRG/v+FIsjBIPYAHu+qigIpJC7Ba87rDn2v0EK5Sy3d1gBstCE3coTzT1&#10;zj22Uu3OnCrq0GYPVItOhx+wwHP3X9AhWdJh8fHd99fPF+fn3798XHx+g8LY+hyuRobLVsCSDP00&#10;BbD8+lhfAL+xQcMkcM64gq0u/pPhPxkCBwItwlc0bNLui+8/0xfPwernr5yd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BP2ebaAAAACgEAAA8AAAAAAAAAAQAgAAAAIgAAAGRycy9kb3ducmV2Lnht&#10;bFBLAQIUABQAAAAIAIdO4kDUIzLETQMAAC0JAAAOAAAAAAAAAAEAIAAAACkBAABkcnMvZTJvRG9j&#10;LnhtbFBLBQYAAAAABgAGAFkBAADoBgAAAAA=&#10;">
              <o:lock v:ext="edit" aspectratio="f"/>
              <v:shape id="流程图: 延期 4" o:spid="_x0000_s1026" o:spt="135" type="#_x0000_t135" style="position:absolute;left:15586;top:35064;height:795;width:795;v-text-anchor:middle;" fillcolor="#33B996" filled="t" stroked="f" coordsize="21600,21600" o:gfxdata="UEsDBAoAAAAAAIdO4kAAAAAAAAAAAAAAAAAEAAAAZHJzL1BLAwQUAAAACACHTuJAN0SRgL8AAADb&#10;AAAADwAAAGRycy9kb3ducmV2LnhtbEWPQWvCQBSE70L/w/IKvYjuWkUkukqpCPYgxbQevD2yzySY&#10;fRuza0z/vVsQPA4z8w2zWHW2Ei01vnSsYTRUIIgzZ0rONfz+bAYzED4gG6wck4Y/8rBavvQWmBh3&#10;4z21achFhLBPUEMRQp1I6bOCLPqhq4mjd3KNxRBlk0vT4C3CbSXflZpKiyXHhQJr+iwoO6dXqyHr&#10;0rWZHr4+1GXcb7vvXXm8HFKt315Hag4iUBee4Ud7azRMxvD/Jf4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EkYC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  <v:shape id="平行四边形 5" o:spid="_x0000_s1026" o:spt="7" type="#_x0000_t7" style="position:absolute;left:13321;top:35064;height:794;width:2550;v-text-anchor:middle;" fillcolor="#33B996" filled="t" stroked="f" coordsize="21600,21600" o:gfxdata="UEsDBAoAAAAAAIdO4kAAAAAAAAAAAAAAAAAEAAAAZHJzL1BLAwQUAAAACACHTuJA8ssfZrwAAADb&#10;AAAADwAAAGRycy9kb3ducmV2LnhtbEWP3YrCMBSE74V9h3AWvBFNlSLSNXpRWVjRC60+wKE52xab&#10;k5qk/ry9WVjwcpiZb5jl+mFacSPnG8sKppMEBHFpdcOVgvPpe7wA4QOyxtYyKXiSh/XqY7DETNs7&#10;H+lWhEpECPsMFdQhdJmUvqzJoJ/Yjjh6v9YZDFG6SmqH9wg3rZwlyVwabDgu1NhRXlN5KXqjwPDu&#10;ur0cnH36rt/k+7z3VTpSavg5Tb5ABHqEd/i//aMVpCn8fY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LH2a8AAAA&#10;2wAAAA8AAAAAAAAAAQAgAAAAIgAAAGRycy9kb3ducmV2LnhtbFBLAQIUABQAAAAIAIdO4kAzLwWe&#10;OwAAADkAAAAQAAAAAAAAAAEAIAAAAAsBAABkcnMvc2hhcGV4bWwueG1sUEsFBgAAAAAGAAYAWwEA&#10;ALUDAAAAAA==&#10;" adj="1681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hint="default"/>
        <w:color w:val="33B996"/>
        <w:sz w:val="18"/>
        <w:lang w:val="en-US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-112395</wp:posOffset>
              </wp:positionV>
              <wp:extent cx="4017010" cy="360045"/>
              <wp:effectExtent l="0" t="0" r="6350" b="5715"/>
              <wp:wrapNone/>
              <wp:docPr id="38" name="组合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4017010" cy="360045"/>
                        <a:chOff x="4521" y="35377"/>
                        <a:chExt cx="6326" cy="567"/>
                      </a:xfrm>
                    </wpg:grpSpPr>
                    <wps:wsp>
                      <wps:cNvPr id="39" name="流程图: 延期 23"/>
                      <wps:cNvSpPr/>
                      <wps:spPr>
                        <a:xfrm>
                          <a:off x="10264" y="35377"/>
                          <a:ext cx="583" cy="567"/>
                        </a:xfrm>
                        <a:prstGeom prst="flowChartDelay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0" name="矩形 22"/>
                      <wps:cNvSpPr/>
                      <wps:spPr>
                        <a:xfrm>
                          <a:off x="4521" y="35377"/>
                          <a:ext cx="6032" cy="567"/>
                        </a:xfrm>
                        <a:prstGeom prst="rect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;margin-left:-0.05pt;margin-top:-8.85pt;height:28.35pt;width:316.3pt;z-index:-251646976;mso-width-relative:page;mso-height-relative:page;" coordorigin="4521,35377" coordsize="6326,567" o:gfxdata="UEsDBAoAAAAAAIdO4kAAAAAAAAAAAAAAAAAEAAAAZHJzL1BLAwQUAAAACACHTuJA7XDVBNgAAAAI&#10;AQAADwAAAGRycy9kb3ducmV2LnhtbE2PzU7DMBCE70i8g7VI3Fo7bWhLyKZCSCCEuBCg6tGNl8Qi&#10;Xkex+8Pb457gNFrNaObbcn1yvTjQGKxnhGyqQBA33lhuET7eHycrECFqNrr3TAg/FGBdXV6UujD+&#10;yG90qGMrUgmHQiN0MQ6FlKHpyOkw9QNx8r786HRM59hKM+pjKne9nCm1kE5bTgudHuiho+a73juE&#10;z3ubU77ZvryqhujZyO1TbXPE66tM3YGIdIp/YTjjJ3SoEtPO79kE0SNMshQ8y3IJIvmL+ewGxA5h&#10;fqtAVqX8/0D1C1BLAwQUAAAACACHTuJAoblIDjsDAAAlCQAADgAAAGRycy9lMm9Eb2MueG1s7VbN&#10;btQwEL4j8Q6W7zTZ7F8bNVutdtuCVNFKBXH2ep0fybGN7W223JA4IHHhDlIlTvAAcKngbbZ9DcZO&#10;si2lhwISp+4ha3vG8/N9M5Ns7yxLjk6YNoUUCe5shBgxQeW8EFmCnz/be7SJkbFEzAmXgiX4lBm8&#10;M3r4YLtSMYtkLvmcaQRGhIkrleDcWhUHgaE5K4nZkIoJEKZSl8TCVmfBXJMKrJc8iMJwEFRSz5WW&#10;lBkDp9NaiBuL+i4GZZoWlE0lXZRM2NqqZpxYSMnkhTJ45KNNU0btYZoaZhFPMGRq/ROcwHrmnsFo&#10;m8SZJiovaBMCuUsIN3IqSSHA6drUlFiCFrr4zVRZUC2NTO0GlWVQJ+IRgSw64Q1s9rVcKJ9LFleZ&#10;WoMORN1A/a/N0qcnRxoV8wR3gXdBSmD88vzN6v1bBAeATqWyGJT2tTpWR7o5yOqdS3iZ6hKlvFCP&#10;oZg8BJAUWnqET9cIs6VFFA57YWcIeWJEQdYdhGGvX1NAc+DJXev1ow5GTtrvDoetcLe5P+hGg/py&#10;f+CFQR3BaDtwga7jqhQUp7lCzPwbYsc5UcwTYRwYLWJbLWIXX19ffn63+vAjRqvzbxcfz1DUrcHz&#10;+mvkTGwAxBY299+A1QmjQe9m2i1o/c3u7TmTWGlj95kskVskOOWymuRE2yl0w6lng5wcGAu0AVCt&#10;svNrJC/mewXnfqOz2YRrdEKgSyZ7u+PdLRc9XPlFjQtUAcnRMHQEEuj9FHoOlqWC+jEiw4jwDIYK&#10;tdr7FtJ5AEu17ykxee3Dm625LQsL44QXZYI3Q/drPHPhOW0Rc4Ta5WzpC9DEMzk/BRa0rBvaKLpX&#10;AAIHxNgjoqGDIUKYcfYQHg6UBMtmhVEu9avbzp0+lAlIMapgIkBKLxdEM4z4EwEFtNXp9cCs9Zte&#10;fxjBRl+XzK5LxKKcSIATihmi80unb3m7TLUsX8AoHDuvICKCgu8avGYzsfWkgmFK2Xjs1WBsKGIP&#10;xLGibcMJOV5YmRaeZgdUjU6DH7SB6+L/0A8OnWaCnH1Zff+EouiPmuC21m97YBB2ozs2gYahf1/6&#10;96XvK943gX97+nnWvOnd6/n63mtdfd2M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tcNUE2AAA&#10;AAgBAAAPAAAAAAAAAAEAIAAAACIAAABkcnMvZG93bnJldi54bWxQSwECFAAUAAAACACHTuJAoblI&#10;DjsDAAAlCQAADgAAAAAAAAABACAAAAAnAQAAZHJzL2Uyb0RvYy54bWxQSwUGAAAAAAYABgBZAQAA&#10;1AYAAAAA&#10;">
              <o:lock v:ext="edit" aspectratio="f"/>
              <v:shape id="流程图: 延期 23" o:spid="_x0000_s1026" o:spt="135" type="#_x0000_t135" style="position:absolute;left:10264;top:35377;height:567;width:583;v-text-anchor:middle;" fillcolor="#CFEAE9" filled="t" stroked="f" coordsize="21600,21600" o:gfxdata="UEsDBAoAAAAAAIdO4kAAAAAAAAAAAAAAAAAEAAAAZHJzL1BLAwQUAAAACACHTuJAjSaDZ74AAADb&#10;AAAADwAAAGRycy9kb3ducmV2LnhtbEWPQWsCMRSE7wX/Q3hCbzVZi1ZXs6KFglB60Irg7bF5bhY3&#10;L8smuvrvm0Khx2FmvmGWq7trxI26UHvWkI0UCOLSm5orDYfvj5cZiBCRDTaeScODAqyKwdMSc+N7&#10;3tFtHyuRIBxy1GBjbHMpQ2nJYRj5ljh5Z985jEl2lTQd9gnuGjlWaiod1pwWLLb0bqm87K9Og4/H&#10;TanW069+PpltcX39bOzpTevnYaYWICLd43/4r701Gl7n8Psl/QB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aDZ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  <v:rect id="矩形 22" o:spid="_x0000_s1026" o:spt="1" style="position:absolute;left:4521;top:35377;height:567;width:6032;v-text-anchor:middle;" fillcolor="#CFEAE9" filled="t" stroked="f" coordsize="21600,21600" o:gfxdata="UEsDBAoAAAAAAIdO4kAAAAAAAAAAAAAAAAAEAAAAZHJzL1BLAwQUAAAACACHTuJAPDEsJLcAAADb&#10;AAAADwAAAGRycy9kb3ducmV2LnhtbEVPu6oCMRDtBf8hjGCniSJXWY0WgmChhY/GbtiMu9HNZN1k&#10;ffy9KYRbHs57sXq7SjypCdazhtFQgSDOvbFcaDifNoMZiBCRDVaeScOHAqyW3c4CM+NffKDnMRYi&#10;hXDIUEMZY51JGfKSHIahr4kTd/WNw5hgU0jT4CuFu0qOlfqTDi2nhhJrWpeU34+t09BueHp57G/X&#10;qrhN1cHKT7tzVut+b6TmICK947/4594aDZO0Pn1JP0Au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8MSwktwAAANsAAAAP&#10;AAAAAAAAAAEAIAAAACIAAABkcnMvZG93bnJldi54bWxQSwECFAAUAAAACACHTuJAMy8FnjsAAAA5&#10;AAAAEAAAAAAAAAABACAAAAAGAQAAZHJzL3NoYXBleG1sLnhtbFBLBQYAAAAABgAGAFsBAACwAwAA&#10;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sz w:val="18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9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79673" descr="水印样式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33B996"/>
        <w:sz w:val="18"/>
        <w:lang w:val="en-US" w:eastAsia="zh-C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10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9673" descr="水印样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ZjkzOGU1NzRhODI5OWM2YzgwMTRjMTdkNmI3YzAifQ=="/>
  </w:docVars>
  <w:rsids>
    <w:rsidRoot w:val="101E1F09"/>
    <w:rsid w:val="101E1F09"/>
    <w:rsid w:val="3BA91C2C"/>
    <w:rsid w:val="4EF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4874CB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2023-09-22T07:37:00Z</dcterms:created>
  <dc:creator>夏目</dc:creator>
  <cp:lastModifiedBy>大音希声</cp:lastModifiedBy>
  <dcterms:modified xsi:type="dcterms:W3CDTF">2023-09-22T11:43:12Z</dcterms:modified>
  <dc:title>万学海文考研（政治）考纲变化重点模块解析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3031C7706E404FD29F3EFA9FCD45EF93_13</vt:lpwstr>
  </property>
</Properties>
</file>